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附件1：</w:t>
      </w:r>
      <w:bookmarkStart w:id="1" w:name="_GoBack"/>
      <w:bookmarkEnd w:id="1"/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项目标段一览表</w:t>
      </w:r>
    </w:p>
    <w:p>
      <w:pPr>
        <w:snapToGrid w:val="0"/>
        <w:spacing w:line="360" w:lineRule="auto"/>
        <w:rPr>
          <w:rFonts w:ascii="宋体" w:hAnsi="宋体" w:eastAsia="宋体"/>
          <w:szCs w:val="21"/>
        </w:rPr>
      </w:pPr>
    </w:p>
    <w:p>
      <w:pPr>
        <w:snapToGrid w:val="0"/>
        <w:spacing w:line="360" w:lineRule="auto"/>
        <w:rPr>
          <w:rFonts w:ascii="宋体" w:hAnsi="宋体" w:eastAsia="宋体" w:cs="等线"/>
          <w:szCs w:val="21"/>
        </w:rPr>
      </w:pPr>
      <w:r>
        <w:rPr>
          <w:rFonts w:hint="eastAsia" w:ascii="宋体" w:hAnsi="宋体" w:eastAsia="宋体"/>
          <w:szCs w:val="21"/>
        </w:rPr>
        <w:t>项目编号：</w:t>
      </w:r>
      <w:r>
        <w:rPr>
          <w:rFonts w:ascii="宋体" w:hAnsi="宋体" w:eastAsia="宋体" w:cs="等线"/>
          <w:szCs w:val="21"/>
        </w:rPr>
        <w:t>SZSK2021-TC-G-021</w:t>
      </w:r>
    </w:p>
    <w:p>
      <w:pPr>
        <w:snapToGrid w:val="0"/>
        <w:spacing w:line="360" w:lineRule="auto"/>
        <w:rPr>
          <w:rFonts w:hint="eastAsia"/>
        </w:rPr>
      </w:pPr>
      <w:r>
        <w:rPr>
          <w:rFonts w:hint="eastAsia" w:ascii="宋体" w:hAnsi="宋体" w:eastAsia="宋体" w:cs="等线"/>
          <w:szCs w:val="21"/>
        </w:rPr>
        <w:t>项目名称：</w:t>
      </w:r>
      <w:r>
        <w:rPr>
          <w:rFonts w:hint="eastAsia" w:ascii="宋体" w:hAnsi="宋体" w:eastAsia="宋体"/>
          <w:szCs w:val="21"/>
        </w:rPr>
        <w:t>太仓市</w:t>
      </w:r>
      <w:r>
        <w:rPr>
          <w:rFonts w:ascii="宋体" w:hAnsi="宋体" w:eastAsia="宋体"/>
          <w:szCs w:val="21"/>
        </w:rPr>
        <w:t>2021</w:t>
      </w:r>
      <w:r>
        <w:rPr>
          <w:rFonts w:hint="eastAsia" w:ascii="宋体" w:hAnsi="宋体" w:eastAsia="宋体"/>
          <w:szCs w:val="21"/>
        </w:rPr>
        <w:t>年秋季配送农药集中采购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126"/>
        <w:gridCol w:w="3119"/>
        <w:gridCol w:w="170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bookmarkStart w:id="0" w:name="_Hlk84941876"/>
            <w:r>
              <w:rPr>
                <w:rFonts w:hint="eastAsia"/>
                <w:b/>
                <w:bCs/>
                <w:sz w:val="22"/>
              </w:rPr>
              <w:t>标段编号</w:t>
            </w:r>
          </w:p>
        </w:tc>
        <w:tc>
          <w:tcPr>
            <w:tcW w:w="7385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太仓市2</w:t>
            </w:r>
            <w:r>
              <w:rPr>
                <w:rFonts w:ascii="宋体" w:hAnsi="宋体" w:eastAsia="宋体"/>
                <w:b/>
                <w:bCs/>
              </w:rPr>
              <w:t>021</w:t>
            </w:r>
            <w:r>
              <w:rPr>
                <w:rFonts w:hint="eastAsia" w:ascii="宋体" w:hAnsi="宋体" w:eastAsia="宋体"/>
                <w:b/>
                <w:bCs/>
              </w:rPr>
              <w:t>年秋季配送农药目录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目录编号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品名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规格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20%氰戊菊酯EC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2.5%溴氰菊酯EC(进口）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2.5%溴氰菊酯EC(进口）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2.5%高效氯氟氰菊酯EC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1600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2.5%联苯菊酯EC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6%四聚乙醛GR（进口）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15%哒螨灵EC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6%四聚乙醛GR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6%四聚乙醛GR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80%四聚乙醛GR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50%氟啶胺(进口）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6%戊唑醇FS(进口）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6%戊唑醇FS(进口）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25%氰烯菌酯SC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25%氰烯菌酯SC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48%氰烯.戊唑醇SC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48%氰烯.戊唑醇SC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25%甲霜霜霉威WP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50%多菌灵WP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50%多菌灵WP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12%井冈蜡芽菌AS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48%戊唑.多菌灵SC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48%戊唑.多菌灵SC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50%苯磺·异丙隆WP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50%苯磺·异丙隆WP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50%异丙隆SC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50%异丙隆SC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47%异隆.丙.氯吡WP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标段二十九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47%异隆.丙.氯吡WP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20%敌草快AS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20%敌草快AS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15%敌草快AS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20%氯氟吡氧乙酸EC（进口）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20%氯氟吡氧乙酸EC（进口）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41%草甘膦异丙胺盐AS（进口）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33%草甘膦胺盐AS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33%草甘膦胺盐AS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30%草甘膦异丙胺盐AS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标段三十九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81.5%乙草胺EC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30%草除灵SC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240g/L烯草酮EC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48%氟乐灵EC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3.6%二磺.甲碘隆WG（进口）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3.6%二磺.甲碘隆WG（进口）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125g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18%草铵膦SL(进口）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5%唑啉草酯EC（进口）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5%唑啉草酯EC（进口）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4.5%高效氯氰菊酯EC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标段四十九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10%高效氯氰菊酯EC(进口)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1.8%阿维菌素EC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1.8%阿维菌素EC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3.2%甲维盐·高氯ME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5%甲胺基阿维菌素苯甲酸盐WG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5%甲胺基阿维菌素苯甲酸盐WG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2.2%甲氨基阿维菌素苯甲酸盐ME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3%甲氨基阿维菌素苯甲酸盐WG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22%高效氯氟氰·噻虫嗪CG（进口）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22%高效氯氟氰·噻虫嗪CG（进口）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标段五十九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20%啶虫脒SP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5%阿维菌素EC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5%阿维菌素EC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20%双氟.氟氯酯WG（进口）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20%双氟.氟氯酯WG（进口）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50%吡蚜酮WG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50%吡蚜酮WG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25%吡蚜酮SC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25%吡蚜酮SC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25%吡蚜酮SC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标段六十九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25%环吡.异丙隆OD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70%吡虫啉WG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70%吡虫啉WG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70%吡虫啉WG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65%代森锌WP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43%联苯肼脂SC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73%炔螨特EC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20%氯氟吡氧乙酸EC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40%丙硫菌唑.戊唑醇SC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40%丙硫菌唑.戊唑醇SC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标段七十九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45%石硫合剂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20%氟唑菌酰羟胺SC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20%氟唑菌酰羟胺SC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55%吡酰.异丙隆SC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170ml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55%吡酰.异丙隆SC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45%戊唑.咪鲜胺EW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40%多菌灵SC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36%甲基硫菌灵SC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12.5%氟环唑SC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42%戊唑.百菌清SC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标段八十九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42%戊唑.百菌清SC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32%唑啉.异丙隆OD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27%戊唑醇.噻霉酮EW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27%戊唑醇.噻霉酮EW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标段九十九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18%草铵膦(精粉)AS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</w:t>
            </w:r>
            <w:r>
              <w:rPr>
                <w:rFonts w:ascii="宋体" w:hAnsi="宋体" w:eastAsia="宋体"/>
                <w:sz w:val="20"/>
                <w:szCs w:val="20"/>
              </w:rPr>
              <w:t>0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20%啶磺吡啶酯WG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20%啶磺吡啶酯WG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43%戊唑醇SC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43%戊唑醇SC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104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10%精草铵磷铵盐SL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105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10%精草铵磷铵盐SL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1000ml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106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36%草胺.草甘膦AS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170g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标段一0七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20%乙羧.草铵磷ME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</w:p>
        </w:tc>
        <w:tc>
          <w:tcPr>
            <w:tcW w:w="7385" w:type="dxa"/>
            <w:gridSpan w:val="4"/>
            <w:vAlign w:val="center"/>
          </w:tcPr>
          <w:p>
            <w:pPr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  <w:szCs w:val="20"/>
              </w:rPr>
              <w:t>绿化及其它农药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6.9%精恶唑禾草灵EC（进口）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100ml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77.5%敌敌畏EC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350g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90%敌敌畏EC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250g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40%辛硫磷EC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标段（绿）六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30%乙酰甲胺磷EC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800ml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标段（绿）七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30%乙酰甲胺磷EC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300ml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1.2%烟碱.苦参碱EC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200ml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标段（绿）九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20%灭幼脲SC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350ml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十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15%炔草脂WP（进口）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标段（绿）十一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15%炔草脂WP（进口）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标段（绿）十二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10%氯氰菊酯EC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标段（绿）十三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16%井冈噻呋SC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标段（绿）十四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10%井冈霉素AS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6" w:type="dxa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标段（绿）十五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10%井冈霉素AS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500g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500</w:t>
            </w:r>
          </w:p>
        </w:tc>
      </w:tr>
    </w:tbl>
    <w:p/>
    <w:sectPr>
      <w:pgSz w:w="11906" w:h="16838"/>
      <w:pgMar w:top="1361" w:right="1304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52"/>
    <w:rsid w:val="0009246A"/>
    <w:rsid w:val="0012494C"/>
    <w:rsid w:val="00226822"/>
    <w:rsid w:val="002711F3"/>
    <w:rsid w:val="002812AC"/>
    <w:rsid w:val="002A4910"/>
    <w:rsid w:val="002E286D"/>
    <w:rsid w:val="00376498"/>
    <w:rsid w:val="00390BAB"/>
    <w:rsid w:val="003F1F26"/>
    <w:rsid w:val="00440A37"/>
    <w:rsid w:val="004817E1"/>
    <w:rsid w:val="00493BF1"/>
    <w:rsid w:val="00507982"/>
    <w:rsid w:val="00520707"/>
    <w:rsid w:val="0060349D"/>
    <w:rsid w:val="0062546C"/>
    <w:rsid w:val="00640B28"/>
    <w:rsid w:val="006A21D2"/>
    <w:rsid w:val="006B6E7C"/>
    <w:rsid w:val="00796707"/>
    <w:rsid w:val="007B0007"/>
    <w:rsid w:val="00854DD6"/>
    <w:rsid w:val="00886F72"/>
    <w:rsid w:val="008872F4"/>
    <w:rsid w:val="00896096"/>
    <w:rsid w:val="00A53B9A"/>
    <w:rsid w:val="00B135C5"/>
    <w:rsid w:val="00B47283"/>
    <w:rsid w:val="00C01649"/>
    <w:rsid w:val="00C01A2D"/>
    <w:rsid w:val="00C36317"/>
    <w:rsid w:val="00CC6CC3"/>
    <w:rsid w:val="00D163AF"/>
    <w:rsid w:val="00D930E4"/>
    <w:rsid w:val="00E21DCA"/>
    <w:rsid w:val="00E251BD"/>
    <w:rsid w:val="00E25952"/>
    <w:rsid w:val="00E87206"/>
    <w:rsid w:val="00F83514"/>
    <w:rsid w:val="00FD6C4A"/>
    <w:rsid w:val="5F1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3370</Characters>
  <Lines>28</Lines>
  <Paragraphs>7</Paragraphs>
  <TotalTime>7</TotalTime>
  <ScaleCrop>false</ScaleCrop>
  <LinksUpToDate>false</LinksUpToDate>
  <CharactersWithSpaces>3954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2021-10-12T06:34:00Z</dcterms:created>
  <dc:creator>aminfh</dc:creator>
  <cp:lastModifiedBy>方</cp:lastModifiedBy>
  <dcterms:modified xsi:type="dcterms:W3CDTF">2021-10-15T02:52:34Z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