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黑体" w:hAnsi="黑体" w:eastAsia="黑体" w:cs="黑体"/>
          <w:b/>
          <w:bCs/>
          <w:sz w:val="40"/>
          <w:szCs w:val="40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40"/>
          <w:szCs w:val="40"/>
          <w:lang w:val="en-US" w:eastAsia="zh-CN"/>
        </w:rPr>
        <w:t>苏州市太仓生态环境局</w:t>
      </w:r>
      <w:r>
        <w:rPr>
          <w:rFonts w:hint="eastAsia" w:ascii="黑体" w:hAnsi="黑体" w:eastAsia="黑体" w:cs="黑体"/>
          <w:b/>
          <w:bCs/>
          <w:sz w:val="40"/>
          <w:szCs w:val="40"/>
          <w:lang w:val="en-US" w:eastAsia="zh-CN"/>
        </w:rPr>
        <w:t>20</w:t>
      </w:r>
      <w:bookmarkStart w:id="0" w:name="_GoBack"/>
      <w:bookmarkEnd w:id="0"/>
      <w:r>
        <w:rPr>
          <w:rFonts w:hint="eastAsia" w:ascii="黑体" w:hAnsi="黑体" w:eastAsia="黑体" w:cs="黑体"/>
          <w:b/>
          <w:bCs/>
          <w:sz w:val="40"/>
          <w:szCs w:val="40"/>
          <w:lang w:val="en-US" w:eastAsia="zh-CN"/>
        </w:rPr>
        <w:t>21年政府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黑体" w:hAnsi="黑体" w:eastAsia="黑体" w:cs="黑体"/>
          <w:b/>
          <w:bCs/>
          <w:sz w:val="40"/>
          <w:szCs w:val="40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40"/>
          <w:szCs w:val="40"/>
          <w:lang w:val="en-US" w:eastAsia="zh-CN"/>
        </w:rPr>
        <w:t>信息公开工作年度报告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  <w:t>2021年，我局全面贯彻执行《中华人民共和国政府信息公开条例》、《市政府办公室关于印发&lt;太仓市2021年政务公开工作要点》等相关文件精神，主动、及时、规范公开我局政府信息，切实保障公民获取政府信息的知情权、参与权和监督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60" w:lineRule="exact"/>
        <w:ind w:firstLine="600" w:firstLineChars="200"/>
        <w:jc w:val="both"/>
        <w:textAlignment w:val="auto"/>
        <w:rPr>
          <w:rFonts w:hint="eastAsia" w:ascii="黑体" w:hAnsi="黑体" w:eastAsia="黑体" w:cs="黑体"/>
          <w:sz w:val="30"/>
          <w:szCs w:val="30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highlight w:val="none"/>
          <w:lang w:val="en-US" w:eastAsia="zh-CN"/>
        </w:rPr>
        <w:t>一、总体情况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  <w:t>市生态环境局坚持以人民为中心深化政府信息公开，严格按照政府信息公开有关工作要求，加大政府信息公开力度，推动政府信息公开工作不断向规范化方向发展。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30" w:leftChars="0" w:firstLine="0" w:firstLineChars="0"/>
        <w:textAlignment w:val="auto"/>
        <w:rPr>
          <w:rFonts w:hint="eastAsia" w:ascii="楷体" w:hAnsi="楷体" w:eastAsia="楷体" w:cs="楷体"/>
          <w:sz w:val="30"/>
          <w:szCs w:val="30"/>
          <w:highlight w:val="none"/>
          <w:lang w:val="en-US" w:eastAsia="zh-CN"/>
        </w:rPr>
      </w:pPr>
      <w:r>
        <w:rPr>
          <w:rFonts w:hint="eastAsia" w:ascii="楷体" w:hAnsi="楷体" w:eastAsia="楷体" w:cs="楷体"/>
          <w:sz w:val="30"/>
          <w:szCs w:val="30"/>
          <w:highlight w:val="none"/>
          <w:lang w:val="en-US" w:eastAsia="zh-CN"/>
        </w:rPr>
        <w:t>政府信息管理情况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5" w:beforeAutospacing="0" w:after="105" w:afterAutospacing="0" w:line="560" w:lineRule="exact"/>
        <w:ind w:left="0" w:right="0" w:firstLine="420"/>
        <w:jc w:val="left"/>
        <w:textAlignment w:val="auto"/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highlight w:val="none"/>
          <w:lang w:eastAsia="zh-CN"/>
        </w:rPr>
        <w:t>进一步完善了政府信息发布制度，</w:t>
      </w:r>
      <w:r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  <w:t>建立严格的审稿制度，坚持分级分类审核、先审后发，严把政治关、法律关、政策关、保密关、文字关。各类信息稿件经各科室、单位负责人审阅后，由专门的信息员报送至局办公室。局办公室负责做好全系统信息的采编工作，并将通过审核的信息及相关素材发送至局信息中心进行对外发布。一些重大的新闻报道须由局主要领导审核。此外，强化安全防护，对发布公众号的账号密码、办公设备都进行严格规定，防止网络信息安全事故发生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30" w:leftChars="0" w:firstLine="0" w:firstLineChars="0"/>
        <w:textAlignment w:val="auto"/>
        <w:rPr>
          <w:rFonts w:hint="eastAsia" w:ascii="楷体" w:hAnsi="楷体" w:eastAsia="楷体" w:cs="楷体"/>
          <w:sz w:val="30"/>
          <w:szCs w:val="30"/>
          <w:highlight w:val="none"/>
          <w:lang w:val="en-US" w:eastAsia="zh-CN"/>
        </w:rPr>
      </w:pPr>
      <w:r>
        <w:rPr>
          <w:rFonts w:hint="eastAsia" w:ascii="楷体" w:hAnsi="楷体" w:eastAsia="楷体" w:cs="楷体"/>
          <w:sz w:val="30"/>
          <w:szCs w:val="30"/>
          <w:highlight w:val="none"/>
          <w:lang w:val="en-US" w:eastAsia="zh-CN"/>
        </w:rPr>
        <w:t>加强组织领导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highlight w:val="yellow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  <w:t>规范公开程序，强化组织领导，根据分工安排，健全主要领导亲自抓，分管领导具体抓，业务科室主动公开的工作机制。明确政务公开制度，加强各科室工作人员政务公开流程规范，学习《保密工作管理制度》，明确收发文定密处理办法，坚持以公开为常态、不公开为例外，做好政务公开工作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30" w:leftChars="0" w:firstLine="0" w:firstLineChars="0"/>
        <w:textAlignment w:val="auto"/>
        <w:rPr>
          <w:rFonts w:hint="eastAsia" w:ascii="楷体" w:hAnsi="楷体" w:eastAsia="楷体" w:cs="楷体"/>
          <w:sz w:val="30"/>
          <w:szCs w:val="30"/>
          <w:lang w:val="en-US" w:eastAsia="zh-CN"/>
        </w:rPr>
      </w:pP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>主动公开情况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  <w:t>2021年，我局共主动公开政府信息185条，其中环境保护160条、环境督查简报8条，政务信息17条，涉及环境监测、固废辐射、环保行政处罚、等各类信息。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30" w:leftChars="0" w:firstLine="0" w:firstLineChars="0"/>
        <w:textAlignment w:val="auto"/>
        <w:rPr>
          <w:rFonts w:hint="eastAsia" w:ascii="楷体" w:hAnsi="楷体" w:eastAsia="楷体" w:cs="楷体"/>
          <w:sz w:val="30"/>
          <w:szCs w:val="30"/>
          <w:highlight w:val="none"/>
          <w:lang w:val="en-US" w:eastAsia="zh-CN"/>
        </w:rPr>
      </w:pPr>
      <w:r>
        <w:rPr>
          <w:rFonts w:hint="eastAsia" w:ascii="楷体" w:hAnsi="楷体" w:eastAsia="楷体" w:cs="楷体"/>
          <w:sz w:val="30"/>
          <w:szCs w:val="30"/>
          <w:highlight w:val="none"/>
          <w:lang w:val="en-US" w:eastAsia="zh-CN"/>
        </w:rPr>
        <w:t>平台建设情况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在太仓市人民政府门户网站栏目，定期更新“环境保护”、“环保督查简报”栏目内容，方便群众及时了解生态环境保护工作推进情况。2021年“</w:t>
      </w:r>
      <w:r>
        <w:rPr>
          <w:rFonts w:hint="eastAsia" w:ascii="仿宋" w:hAnsi="仿宋" w:eastAsia="仿宋" w:cs="仿宋"/>
          <w:sz w:val="30"/>
          <w:szCs w:val="30"/>
          <w:highlight w:val="none"/>
          <w:lang w:eastAsia="zh-CN"/>
        </w:rPr>
        <w:t>太仓</w:t>
      </w:r>
      <w:r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  <w:t>治污攻坚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”全年共推送各类信息351余条。</w:t>
      </w:r>
    </w:p>
    <w:p>
      <w:pPr>
        <w:pStyle w:val="2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30" w:leftChars="0" w:firstLine="0" w:firstLineChars="0"/>
        <w:jc w:val="both"/>
        <w:textAlignment w:val="auto"/>
        <w:rPr>
          <w:rFonts w:hint="eastAsia" w:ascii="楷体" w:hAnsi="楷体" w:eastAsia="楷体" w:cs="楷体"/>
          <w:kern w:val="2"/>
          <w:sz w:val="30"/>
          <w:szCs w:val="30"/>
          <w:highlight w:val="none"/>
          <w:lang w:val="en-US" w:eastAsia="zh-CN" w:bidi="ar-SA"/>
        </w:rPr>
      </w:pPr>
      <w:r>
        <w:rPr>
          <w:rFonts w:hint="eastAsia" w:ascii="楷体" w:hAnsi="楷体" w:eastAsia="楷体" w:cs="楷体"/>
          <w:kern w:val="2"/>
          <w:sz w:val="30"/>
          <w:szCs w:val="30"/>
          <w:highlight w:val="none"/>
          <w:lang w:val="en-US" w:eastAsia="zh-CN" w:bidi="ar-SA"/>
        </w:rPr>
        <w:t>监督保障情况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yellow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根据上级文件精神及工作实际，不断提升政务公开工作能力，加强人员教育培训，及时组织开展信息公开工作督查检查。完善门户网站信息发布登记制度，组织专人进行经常性检查。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60" w:lineRule="exact"/>
        <w:ind w:firstLine="600" w:firstLineChars="200"/>
        <w:jc w:val="both"/>
        <w:textAlignment w:val="auto"/>
        <w:rPr>
          <w:rFonts w:hint="default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0"/>
          <w:szCs w:val="30"/>
          <w:lang w:eastAsia="zh-CN"/>
        </w:rPr>
        <w:t>二、主动公开政府信息情况</w:t>
      </w:r>
    </w:p>
    <w:tbl>
      <w:tblPr>
        <w:tblStyle w:val="4"/>
        <w:tblpPr w:leftFromText="180" w:rightFromText="180" w:vertAnchor="text" w:horzAnchor="page" w:tblpX="1700" w:tblpY="607"/>
        <w:tblOverlap w:val="never"/>
        <w:tblW w:w="8722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141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872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本年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本年废止件数</w:t>
            </w:r>
          </w:p>
        </w:tc>
        <w:tc>
          <w:tcPr>
            <w:tcW w:w="141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现行有效件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8722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628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628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  <w:t>461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8722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628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628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  <w:t>86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628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8722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6287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6287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60" w:lineRule="exact"/>
        <w:ind w:firstLine="600" w:firstLineChars="200"/>
        <w:textAlignment w:val="auto"/>
        <w:rPr>
          <w:rFonts w:hint="default" w:ascii="Times New Roman" w:hAnsi="Times New Roman" w:eastAsia="黑体" w:cs="Times New Roman"/>
          <w:b w:val="0"/>
          <w:i w:val="0"/>
          <w:caps w:val="0"/>
          <w:color w:val="000000"/>
          <w:spacing w:val="0"/>
          <w:sz w:val="30"/>
          <w:szCs w:val="30"/>
          <w:highlight w:val="none"/>
          <w:lang w:eastAsia="zh-CN"/>
        </w:rPr>
      </w:pPr>
      <w:r>
        <w:rPr>
          <w:rFonts w:hint="eastAsia" w:ascii="Times New Roman" w:hAnsi="Times New Roman" w:eastAsia="黑体" w:cs="Times New Roman"/>
          <w:b w:val="0"/>
          <w:i w:val="0"/>
          <w:caps w:val="0"/>
          <w:color w:val="000000"/>
          <w:spacing w:val="0"/>
          <w:sz w:val="30"/>
          <w:szCs w:val="30"/>
          <w:highlight w:val="none"/>
          <w:lang w:val="en-US" w:eastAsia="zh-CN"/>
        </w:rPr>
        <w:t>三、</w:t>
      </w:r>
      <w:r>
        <w:rPr>
          <w:rFonts w:hint="default" w:ascii="Times New Roman" w:hAnsi="Times New Roman" w:eastAsia="黑体" w:cs="Times New Roman"/>
          <w:b w:val="0"/>
          <w:i w:val="0"/>
          <w:caps w:val="0"/>
          <w:color w:val="000000"/>
          <w:spacing w:val="0"/>
          <w:sz w:val="30"/>
          <w:szCs w:val="30"/>
          <w:highlight w:val="none"/>
          <w:lang w:eastAsia="zh-CN"/>
        </w:rPr>
        <w:t>政府信息公开行政复议、行政诉讼情况</w:t>
      </w:r>
    </w:p>
    <w:tbl>
      <w:tblPr>
        <w:tblStyle w:val="4"/>
        <w:tblW w:w="9748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highlight w:val="none"/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highlight w:val="none"/>
              </w:rPr>
              <w:t>行政诉讼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highlight w:val="none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highlight w:val="none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highlight w:val="none"/>
              </w:rPr>
              <w:t>纠正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highlight w:val="none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highlight w:val="none"/>
              </w:rPr>
              <w:t>结果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highlight w:val="none"/>
              </w:rPr>
              <w:t>尚未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highlight w:val="none"/>
              </w:rPr>
              <w:t>审结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highlight w:val="none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highlight w:val="none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highlight w:val="none"/>
              </w:rPr>
              <w:t>复议后起诉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highlight w:val="none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highlight w:val="none"/>
              </w:rPr>
              <w:t>维持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highlight w:val="none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highlight w:val="none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highlight w:val="none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highlight w:val="none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highlight w:val="none"/>
              </w:rPr>
              <w:t>尚未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highlight w:val="none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highlight w:val="none"/>
              </w:rPr>
              <w:t>总计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highlight w:val="none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highlight w:val="none"/>
              </w:rPr>
              <w:t>维持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highlight w:val="none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highlight w:val="none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highlight w:val="none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highlight w:val="none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highlight w:val="none"/>
              </w:rPr>
              <w:t>尚未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highlight w:val="none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highlight w:val="none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highlight w:val="none"/>
              </w:rPr>
              <w:t>0 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highlight w:val="none"/>
              </w:rPr>
              <w:t> 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highlight w:val="none"/>
              </w:rPr>
              <w:t>0 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highlight w:val="none"/>
              </w:rPr>
              <w:t>0 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highlight w:val="none"/>
              </w:rPr>
              <w:t> 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highlight w:val="none"/>
              </w:rPr>
              <w:t>0 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highlight w:val="none"/>
              </w:rPr>
              <w:t>0 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highlight w:val="none"/>
              </w:rPr>
              <w:t> 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highlight w:val="none"/>
              </w:rPr>
              <w:t>0 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highlight w:val="none"/>
              </w:rPr>
              <w:t> 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highlight w:val="none"/>
              </w:rPr>
              <w:t>0 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highlight w:val="none"/>
              </w:rPr>
              <w:t> 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highlight w:val="none"/>
              </w:rPr>
              <w:t> 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highlight w:val="none"/>
              </w:rPr>
              <w:t> 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highlight w:val="none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60" w:lineRule="exact"/>
        <w:ind w:firstLine="600" w:firstLineChars="200"/>
        <w:textAlignment w:val="auto"/>
        <w:rPr>
          <w:rFonts w:hint="default" w:ascii="Times New Roman" w:hAnsi="Times New Roman" w:eastAsia="黑体" w:cs="Times New Roman"/>
          <w:b w:val="0"/>
          <w:i w:val="0"/>
          <w:caps w:val="0"/>
          <w:color w:val="000000"/>
          <w:spacing w:val="0"/>
          <w:sz w:val="30"/>
          <w:szCs w:val="30"/>
          <w:highlight w:val="none"/>
          <w:lang w:eastAsia="zh-CN"/>
        </w:rPr>
      </w:pPr>
      <w:r>
        <w:rPr>
          <w:rFonts w:hint="eastAsia" w:ascii="Times New Roman" w:hAnsi="Times New Roman" w:eastAsia="黑体" w:cs="Times New Roman"/>
          <w:b w:val="0"/>
          <w:i w:val="0"/>
          <w:caps w:val="0"/>
          <w:color w:val="000000"/>
          <w:spacing w:val="0"/>
          <w:sz w:val="30"/>
          <w:szCs w:val="30"/>
          <w:highlight w:val="none"/>
          <w:lang w:val="en-US" w:eastAsia="zh-CN"/>
        </w:rPr>
        <w:t>四</w:t>
      </w:r>
      <w:r>
        <w:rPr>
          <w:rFonts w:hint="default" w:ascii="Times New Roman" w:hAnsi="Times New Roman" w:eastAsia="黑体" w:cs="Times New Roman"/>
          <w:b w:val="0"/>
          <w:i w:val="0"/>
          <w:caps w:val="0"/>
          <w:color w:val="000000"/>
          <w:spacing w:val="0"/>
          <w:sz w:val="30"/>
          <w:szCs w:val="30"/>
          <w:highlight w:val="none"/>
          <w:lang w:eastAsia="zh-CN"/>
        </w:rPr>
        <w:t>、存在的主要问题及改进情况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both"/>
        <w:textAlignment w:val="auto"/>
        <w:rPr>
          <w:rFonts w:hint="default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</w:pPr>
      <w:r>
        <w:rPr>
          <w:rFonts w:hint="default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本年度政府信息公开工作取得了积极成效，但仍然存在一些问题和不足，主要是：公开制度体系有待进一步健全完善、公开精细化精准化水平还需进一步提升、公开队伍建设仍需进一步加强。下一步，将从以下几方面予以改进提升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both"/>
        <w:textAlignment w:val="auto"/>
        <w:rPr>
          <w:rFonts w:hint="default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</w:pPr>
      <w:r>
        <w:rPr>
          <w:rFonts w:hint="default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一是进一步完善政务公开制度体系。建立健全信息公开制度，完善重大决策公开等方面制度规范，完善定期自查抽查工作机制。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both"/>
        <w:textAlignment w:val="auto"/>
        <w:rPr>
          <w:rFonts w:hint="default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</w:pPr>
      <w:r>
        <w:rPr>
          <w:rFonts w:hint="default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二是全面准确把握政府信息公开法定内容。全面落实上级政务公开工作部署，加大规章和规范性文件公开力度，围绕国民经济和社会发展“十四五”规划和当前重点工作任务，开展内容丰富、通俗易懂、形式多样的政策解读，提升社会公众对政府公开信息的知情度、满意度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both"/>
        <w:textAlignment w:val="auto"/>
        <w:rPr>
          <w:rFonts w:hint="default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</w:pPr>
      <w:r>
        <w:rPr>
          <w:rFonts w:hint="default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三是切实加强政务公开工作队伍培训。深入贯彻落实《条例》，围绕年度报告编制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、</w:t>
      </w:r>
      <w:r>
        <w:rPr>
          <w:rFonts w:hint="default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平台建设管理等方面加强培训指导，提高工作人员业务素质。健全政府信息公开工作考核机制，优化完善考核指标体系，加强日常监测和定期考核。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60" w:lineRule="exact"/>
        <w:ind w:firstLine="600" w:firstLineChars="200"/>
        <w:textAlignment w:val="auto"/>
        <w:rPr>
          <w:rFonts w:hint="default" w:ascii="Times New Roman" w:hAnsi="Times New Roman" w:eastAsia="黑体" w:cs="Times New Roman"/>
          <w:sz w:val="30"/>
          <w:szCs w:val="30"/>
          <w:highlight w:val="none"/>
          <w:lang w:val="en-US" w:eastAsia="zh-CN"/>
        </w:rPr>
      </w:pPr>
      <w:r>
        <w:rPr>
          <w:rFonts w:hint="eastAsia" w:ascii="Times New Roman" w:hAnsi="Times New Roman" w:eastAsia="黑体" w:cs="Times New Roman"/>
          <w:sz w:val="30"/>
          <w:szCs w:val="30"/>
          <w:highlight w:val="none"/>
          <w:lang w:val="en-US" w:eastAsia="zh-CN"/>
        </w:rPr>
        <w:t>五</w:t>
      </w:r>
      <w:r>
        <w:rPr>
          <w:rFonts w:hint="default" w:ascii="Times New Roman" w:hAnsi="Times New Roman" w:eastAsia="黑体" w:cs="Times New Roman"/>
          <w:sz w:val="30"/>
          <w:szCs w:val="30"/>
          <w:highlight w:val="none"/>
          <w:lang w:val="en-US" w:eastAsia="zh-CN"/>
        </w:rPr>
        <w:t>、其它需要报告的事项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both"/>
        <w:textAlignment w:val="auto"/>
        <w:rPr>
          <w:rFonts w:hint="default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</w:pPr>
      <w:r>
        <w:rPr>
          <w:rFonts w:hint="default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无。</w:t>
      </w:r>
    </w:p>
    <w:sectPr>
      <w:pgSz w:w="11906" w:h="16838"/>
      <w:pgMar w:top="2041" w:right="1474" w:bottom="1984" w:left="1588" w:header="851" w:footer="1587" w:gutter="0"/>
      <w:pgNumType w:fmt="numberInDash"/>
      <w:cols w:space="0" w:num="1"/>
      <w:titlePg/>
      <w:rtlGutter w:val="0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F2C88D54-B42C-4A26-95C4-6D66BB212F2D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35FED755-73F3-4F2F-B492-07896CC8BBD3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黑体_GBK">
    <w:panose1 w:val="0201060001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F28D310F-62CE-422C-8986-7F358C4BF0DA}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Bahnschrift Light Condensed">
    <w:panose1 w:val="020B0502040204020203"/>
    <w:charset w:val="00"/>
    <w:family w:val="auto"/>
    <w:pitch w:val="default"/>
    <w:sig w:usb0="A00002C7" w:usb1="00000002" w:usb2="00000000" w:usb3="00000000" w:csb0="2000019F" w:csb1="00000000"/>
  </w:font>
  <w:font w:name="Bahnschrift SemiLight">
    <w:panose1 w:val="020B0502040204020203"/>
    <w:charset w:val="00"/>
    <w:family w:val="auto"/>
    <w:pitch w:val="default"/>
    <w:sig w:usb0="A00002C7" w:usb1="00000002" w:usb2="00000000" w:usb3="00000000" w:csb0="2000019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Candara">
    <w:panose1 w:val="020E0502030303020204"/>
    <w:charset w:val="00"/>
    <w:family w:val="auto"/>
    <w:pitch w:val="default"/>
    <w:sig w:usb0="A00002EF" w:usb1="4000A44B" w:usb2="00000000" w:usb3="00000000" w:csb0="2000019F" w:csb1="00000000"/>
  </w:font>
  <w:font w:name="Bahnschrift SemiBold Condensed">
    <w:panose1 w:val="020B0502040204020203"/>
    <w:charset w:val="00"/>
    <w:family w:val="auto"/>
    <w:pitch w:val="default"/>
    <w:sig w:usb0="A00002C7" w:usb1="00000002" w:usb2="00000000" w:usb3="00000000" w:csb0="2000019F" w:csb1="00000000"/>
  </w:font>
  <w:font w:name="Bahnschrift Condensed">
    <w:panose1 w:val="020B0502040204020203"/>
    <w:charset w:val="00"/>
    <w:family w:val="auto"/>
    <w:pitch w:val="default"/>
    <w:sig w:usb0="A00002C7" w:usb1="00000002" w:usb2="00000000" w:usb3="00000000" w:csb0="2000019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CD23FDA9-2C0E-4DF2-BA73-BE9807F477B4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41736A1"/>
    <w:multiLevelType w:val="singleLevel"/>
    <w:tmpl w:val="241736A1"/>
    <w:lvl w:ilvl="0" w:tentative="0">
      <w:start w:val="1"/>
      <w:numFmt w:val="chineseCounting"/>
      <w:suff w:val="nothing"/>
      <w:lvlText w:val="（%1）"/>
      <w:lvlJc w:val="left"/>
      <w:pPr>
        <w:ind w:left="630" w:leftChars="0" w:firstLine="0" w:firstLineChars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473DD5"/>
    <w:rsid w:val="00C627DB"/>
    <w:rsid w:val="00FE3D8B"/>
    <w:rsid w:val="02EB774C"/>
    <w:rsid w:val="03E30F7F"/>
    <w:rsid w:val="060D0F95"/>
    <w:rsid w:val="06473DD5"/>
    <w:rsid w:val="069873E3"/>
    <w:rsid w:val="080223B8"/>
    <w:rsid w:val="083D40AB"/>
    <w:rsid w:val="08BC4B88"/>
    <w:rsid w:val="0AF86192"/>
    <w:rsid w:val="0D444CB5"/>
    <w:rsid w:val="0DC82F97"/>
    <w:rsid w:val="0E3502AF"/>
    <w:rsid w:val="0F71204C"/>
    <w:rsid w:val="0FB35FED"/>
    <w:rsid w:val="0FC57D85"/>
    <w:rsid w:val="0FEA55AD"/>
    <w:rsid w:val="11884760"/>
    <w:rsid w:val="11A074F9"/>
    <w:rsid w:val="11FF2D5F"/>
    <w:rsid w:val="15213D69"/>
    <w:rsid w:val="15986FFE"/>
    <w:rsid w:val="1AC25798"/>
    <w:rsid w:val="1B7930C6"/>
    <w:rsid w:val="210C6A10"/>
    <w:rsid w:val="2118703D"/>
    <w:rsid w:val="21857FA4"/>
    <w:rsid w:val="22A47A11"/>
    <w:rsid w:val="23AE6894"/>
    <w:rsid w:val="252950A3"/>
    <w:rsid w:val="252E7185"/>
    <w:rsid w:val="27341965"/>
    <w:rsid w:val="2A5D55EF"/>
    <w:rsid w:val="2D0B0DBF"/>
    <w:rsid w:val="2DA90D03"/>
    <w:rsid w:val="2F3F2FA2"/>
    <w:rsid w:val="31905300"/>
    <w:rsid w:val="36835E6A"/>
    <w:rsid w:val="38503BF5"/>
    <w:rsid w:val="39003169"/>
    <w:rsid w:val="3A4F7367"/>
    <w:rsid w:val="3AE214AE"/>
    <w:rsid w:val="3B5E64E9"/>
    <w:rsid w:val="3B8531F2"/>
    <w:rsid w:val="3CE700D8"/>
    <w:rsid w:val="3D2D6DAD"/>
    <w:rsid w:val="3F18735D"/>
    <w:rsid w:val="40463E1D"/>
    <w:rsid w:val="41962662"/>
    <w:rsid w:val="47521CA4"/>
    <w:rsid w:val="4A510E87"/>
    <w:rsid w:val="4D5D0D6B"/>
    <w:rsid w:val="4F404E77"/>
    <w:rsid w:val="4FFC0D0F"/>
    <w:rsid w:val="50A53119"/>
    <w:rsid w:val="50B92E9E"/>
    <w:rsid w:val="5143724B"/>
    <w:rsid w:val="53E30BC0"/>
    <w:rsid w:val="55402525"/>
    <w:rsid w:val="577F61A3"/>
    <w:rsid w:val="58A85EDA"/>
    <w:rsid w:val="59581289"/>
    <w:rsid w:val="59B71A84"/>
    <w:rsid w:val="5C734107"/>
    <w:rsid w:val="5D6F18CC"/>
    <w:rsid w:val="5D9F4F9A"/>
    <w:rsid w:val="607A7C68"/>
    <w:rsid w:val="608D114A"/>
    <w:rsid w:val="65CC39A5"/>
    <w:rsid w:val="6626029F"/>
    <w:rsid w:val="6AB53B3C"/>
    <w:rsid w:val="6BB6419C"/>
    <w:rsid w:val="6D2C7040"/>
    <w:rsid w:val="6E9E24DB"/>
    <w:rsid w:val="6EF30BEF"/>
    <w:rsid w:val="6F400D79"/>
    <w:rsid w:val="6FCA12D5"/>
    <w:rsid w:val="710A268A"/>
    <w:rsid w:val="71556CC8"/>
    <w:rsid w:val="71AE17C9"/>
    <w:rsid w:val="72754283"/>
    <w:rsid w:val="72F4333B"/>
    <w:rsid w:val="75CE1A4F"/>
    <w:rsid w:val="75E96593"/>
    <w:rsid w:val="75FD2BE9"/>
    <w:rsid w:val="7A337103"/>
    <w:rsid w:val="7A511B1E"/>
    <w:rsid w:val="7A7A5A2A"/>
    <w:rsid w:val="7E7458EF"/>
    <w:rsid w:val="7F6236DD"/>
    <w:rsid w:val="7F6E20C0"/>
    <w:rsid w:val="7F826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qFormat="1"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te Heading"/>
    <w:basedOn w:val="1"/>
    <w:next w:val="1"/>
    <w:qFormat/>
    <w:uiPriority w:val="0"/>
    <w:pPr>
      <w:jc w:val="center"/>
    </w:p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2022-01-07T07:52:00Z</dcterms:created>
  <dc:creator>阿富富</dc:creator>
  <cp:lastModifiedBy>pavilion</cp:lastModifiedBy>
  <dcterms:modified xsi:type="dcterms:W3CDTF">2022-01-25T07:53:31Z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903A1527A5EB4C3C8E4F5A85E4E1C550</vt:lpwstr>
  </property>
</Properties>
</file>