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230" w:rsidRDefault="00E022C3">
      <w:pPr>
        <w:jc w:val="center"/>
        <w:rPr>
          <w:sz w:val="40"/>
          <w:szCs w:val="40"/>
        </w:rPr>
      </w:pPr>
      <w:r>
        <w:rPr>
          <w:rFonts w:hint="eastAsia"/>
          <w:sz w:val="40"/>
          <w:szCs w:val="40"/>
        </w:rPr>
        <w:t xml:space="preserve"> </w:t>
      </w:r>
      <w:r>
        <w:rPr>
          <w:rFonts w:hint="eastAsia"/>
          <w:sz w:val="40"/>
          <w:szCs w:val="40"/>
        </w:rPr>
        <w:t>太仓市安监局“</w:t>
      </w:r>
      <w:r w:rsidR="008723DC" w:rsidRPr="008723DC">
        <w:rPr>
          <w:rFonts w:hint="eastAsia"/>
          <w:sz w:val="40"/>
          <w:szCs w:val="40"/>
        </w:rPr>
        <w:t>粉尘涉爆企业作业场所粉尘浓度监督性检测</w:t>
      </w:r>
      <w:r>
        <w:rPr>
          <w:rFonts w:hint="eastAsia"/>
          <w:sz w:val="40"/>
          <w:szCs w:val="40"/>
        </w:rPr>
        <w:t>”</w:t>
      </w:r>
    </w:p>
    <w:p w:rsidR="00C63230" w:rsidRDefault="00E022C3">
      <w:pPr>
        <w:jc w:val="center"/>
        <w:rPr>
          <w:sz w:val="40"/>
          <w:szCs w:val="40"/>
        </w:rPr>
      </w:pPr>
      <w:r>
        <w:rPr>
          <w:rFonts w:hint="eastAsia"/>
          <w:sz w:val="40"/>
          <w:szCs w:val="40"/>
        </w:rPr>
        <w:t>购买第三</w:t>
      </w:r>
      <w:proofErr w:type="gramStart"/>
      <w:r>
        <w:rPr>
          <w:rFonts w:hint="eastAsia"/>
          <w:sz w:val="40"/>
          <w:szCs w:val="40"/>
        </w:rPr>
        <w:t>方服务</w:t>
      </w:r>
      <w:proofErr w:type="gramEnd"/>
      <w:r>
        <w:rPr>
          <w:rFonts w:hint="eastAsia"/>
          <w:sz w:val="40"/>
          <w:szCs w:val="40"/>
        </w:rPr>
        <w:t>评分表</w:t>
      </w:r>
    </w:p>
    <w:p w:rsidR="00C63230" w:rsidRDefault="00C63230">
      <w:pPr>
        <w:jc w:val="center"/>
      </w:pPr>
    </w:p>
    <w:p w:rsidR="00C63230" w:rsidRDefault="00E022C3">
      <w:pPr>
        <w:rPr>
          <w:sz w:val="28"/>
          <w:szCs w:val="28"/>
        </w:rPr>
      </w:pPr>
      <w:r>
        <w:rPr>
          <w:rFonts w:hint="eastAsia"/>
          <w:sz w:val="28"/>
          <w:szCs w:val="28"/>
        </w:rPr>
        <w:t>单位名称：</w:t>
      </w:r>
      <w:r>
        <w:rPr>
          <w:rFonts w:hint="eastAsia"/>
          <w:sz w:val="28"/>
          <w:szCs w:val="28"/>
        </w:rPr>
        <w:t xml:space="preserve">                                                                         20</w:t>
      </w:r>
      <w:r>
        <w:rPr>
          <w:sz w:val="28"/>
          <w:szCs w:val="28"/>
        </w:rPr>
        <w:t>1</w:t>
      </w:r>
      <w:r w:rsidR="009D6793">
        <w:rPr>
          <w:rFonts w:hint="eastAsia"/>
          <w:sz w:val="28"/>
          <w:szCs w:val="28"/>
        </w:rPr>
        <w:t>8</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bl>
      <w:tblPr>
        <w:tblW w:w="14039" w:type="dxa"/>
        <w:tblInd w:w="103" w:type="dxa"/>
        <w:tblLayout w:type="fixed"/>
        <w:tblLook w:val="04A0" w:firstRow="1" w:lastRow="0" w:firstColumn="1" w:lastColumn="0" w:noHBand="0" w:noVBand="1"/>
      </w:tblPr>
      <w:tblGrid>
        <w:gridCol w:w="1080"/>
        <w:gridCol w:w="10549"/>
        <w:gridCol w:w="2410"/>
      </w:tblGrid>
      <w:tr w:rsidR="00C63230">
        <w:trPr>
          <w:trHeight w:val="49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63230" w:rsidRDefault="00E022C3">
            <w:pPr>
              <w:jc w:val="center"/>
              <w:rPr>
                <w:sz w:val="28"/>
                <w:szCs w:val="28"/>
              </w:rPr>
            </w:pPr>
            <w:r>
              <w:rPr>
                <w:rFonts w:hint="eastAsia"/>
                <w:sz w:val="28"/>
                <w:szCs w:val="28"/>
              </w:rPr>
              <w:t>序号</w:t>
            </w:r>
          </w:p>
        </w:tc>
        <w:tc>
          <w:tcPr>
            <w:tcW w:w="10549" w:type="dxa"/>
            <w:tcBorders>
              <w:top w:val="single" w:sz="4" w:space="0" w:color="auto"/>
              <w:left w:val="single" w:sz="4" w:space="0" w:color="auto"/>
              <w:bottom w:val="single" w:sz="4" w:space="0" w:color="auto"/>
              <w:right w:val="single" w:sz="4" w:space="0" w:color="auto"/>
            </w:tcBorders>
            <w:shd w:val="clear" w:color="auto" w:fill="auto"/>
          </w:tcPr>
          <w:p w:rsidR="00C63230" w:rsidRDefault="00E022C3">
            <w:pPr>
              <w:jc w:val="center"/>
              <w:rPr>
                <w:sz w:val="28"/>
                <w:szCs w:val="28"/>
              </w:rPr>
            </w:pPr>
            <w:r>
              <w:rPr>
                <w:rFonts w:hint="eastAsia"/>
                <w:sz w:val="28"/>
                <w:szCs w:val="28"/>
              </w:rPr>
              <w:t>评分标准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230" w:rsidRDefault="00E022C3">
            <w:pPr>
              <w:jc w:val="center"/>
              <w:rPr>
                <w:sz w:val="28"/>
                <w:szCs w:val="28"/>
              </w:rPr>
            </w:pPr>
            <w:r>
              <w:rPr>
                <w:rFonts w:hint="eastAsia"/>
                <w:sz w:val="28"/>
                <w:szCs w:val="28"/>
              </w:rPr>
              <w:t>得分</w:t>
            </w:r>
          </w:p>
        </w:tc>
      </w:tr>
      <w:tr w:rsidR="00C63230">
        <w:trPr>
          <w:trHeight w:val="1205"/>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widowControl/>
              <w:jc w:val="center"/>
              <w:rPr>
                <w:rFonts w:ascii="宋体" w:eastAsia="宋体" w:hAnsi="宋体" w:cs="宋体"/>
                <w:kern w:val="0"/>
                <w:sz w:val="28"/>
                <w:szCs w:val="28"/>
              </w:rPr>
            </w:pPr>
            <w:r>
              <w:rPr>
                <w:rFonts w:eastAsia="宋体"/>
                <w:sz w:val="28"/>
                <w:szCs w:val="28"/>
              </w:rPr>
              <w:t>1</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32"/>
              </w:rPr>
            </w:pPr>
            <w:r>
              <w:rPr>
                <w:rFonts w:ascii="仿宋" w:eastAsia="宋体" w:hAnsi="仿宋" w:cs="Times New Roman" w:hint="eastAsia"/>
                <w:sz w:val="24"/>
                <w:szCs w:val="32"/>
              </w:rPr>
              <w:t>拥有独立的办公场所和实验室面积</w:t>
            </w:r>
            <w:r>
              <w:rPr>
                <w:rFonts w:ascii="仿宋" w:eastAsia="宋体" w:hAnsi="仿宋" w:cs="Times New Roman" w:hint="eastAsia"/>
                <w:sz w:val="24"/>
                <w:szCs w:val="32"/>
              </w:rPr>
              <w:t xml:space="preserve"> </w:t>
            </w:r>
            <w:r>
              <w:rPr>
                <w:rFonts w:ascii="仿宋" w:eastAsia="宋体" w:hAnsi="仿宋" w:cs="Times New Roman" w:hint="eastAsia"/>
                <w:sz w:val="24"/>
                <w:szCs w:val="32"/>
              </w:rPr>
              <w:t>：</w:t>
            </w:r>
            <w:r>
              <w:rPr>
                <w:rFonts w:ascii="仿宋" w:eastAsia="宋体" w:hAnsi="仿宋" w:cs="Times New Roman" w:hint="eastAsia"/>
                <w:sz w:val="24"/>
                <w:szCs w:val="32"/>
              </w:rPr>
              <w:t>10</w:t>
            </w:r>
            <w:r>
              <w:rPr>
                <w:rFonts w:ascii="仿宋" w:eastAsia="宋体" w:hAnsi="仿宋" w:cs="Times New Roman" w:hint="eastAsia"/>
                <w:sz w:val="24"/>
                <w:szCs w:val="32"/>
              </w:rPr>
              <w:t>分</w:t>
            </w:r>
          </w:p>
          <w:p w:rsidR="00C63230" w:rsidRDefault="00E022C3">
            <w:pPr>
              <w:spacing w:line="360" w:lineRule="exact"/>
              <w:ind w:firstLineChars="100" w:firstLine="240"/>
              <w:rPr>
                <w:rFonts w:ascii="仿宋" w:hAnsi="仿宋"/>
                <w:sz w:val="24"/>
                <w:szCs w:val="32"/>
              </w:rPr>
            </w:pPr>
            <w:r>
              <w:rPr>
                <w:rFonts w:ascii="仿宋" w:eastAsia="宋体" w:hAnsi="仿宋" w:cs="Times New Roman" w:hint="eastAsia"/>
                <w:sz w:val="24"/>
                <w:szCs w:val="32"/>
              </w:rPr>
              <w:t>拥有独立的办公场所和实验室，实验室面积超过</w:t>
            </w:r>
            <w:r>
              <w:rPr>
                <w:rFonts w:ascii="仿宋" w:eastAsia="宋体" w:hAnsi="仿宋" w:cs="Times New Roman" w:hint="eastAsia"/>
                <w:sz w:val="24"/>
                <w:szCs w:val="32"/>
              </w:rPr>
              <w:t>500</w:t>
            </w:r>
            <w:r>
              <w:rPr>
                <w:rFonts w:ascii="仿宋" w:eastAsia="宋体" w:hAnsi="仿宋" w:cs="Times New Roman" w:hint="eastAsia"/>
                <w:sz w:val="24"/>
                <w:szCs w:val="32"/>
              </w:rPr>
              <w:t>平米，得</w:t>
            </w:r>
            <w:r>
              <w:rPr>
                <w:rFonts w:ascii="仿宋" w:eastAsia="宋体" w:hAnsi="仿宋" w:cs="Times New Roman" w:hint="eastAsia"/>
                <w:sz w:val="24"/>
                <w:szCs w:val="32"/>
              </w:rPr>
              <w:t>10</w:t>
            </w:r>
            <w:r>
              <w:rPr>
                <w:rFonts w:ascii="仿宋" w:eastAsia="宋体" w:hAnsi="仿宋" w:cs="Times New Roman" w:hint="eastAsia"/>
                <w:sz w:val="24"/>
                <w:szCs w:val="32"/>
              </w:rPr>
              <w:t>分，每减少</w:t>
            </w:r>
            <w:r>
              <w:rPr>
                <w:rFonts w:ascii="仿宋" w:eastAsia="宋体" w:hAnsi="仿宋" w:cs="Times New Roman" w:hint="eastAsia"/>
                <w:sz w:val="24"/>
                <w:szCs w:val="32"/>
              </w:rPr>
              <w:t>100</w:t>
            </w:r>
            <w:r>
              <w:rPr>
                <w:rFonts w:ascii="仿宋" w:eastAsia="宋体" w:hAnsi="仿宋" w:cs="Times New Roman" w:hint="eastAsia"/>
                <w:sz w:val="24"/>
                <w:szCs w:val="32"/>
              </w:rPr>
              <w:t>平米扣</w:t>
            </w:r>
            <w:r>
              <w:rPr>
                <w:rFonts w:ascii="仿宋" w:eastAsia="宋体" w:hAnsi="仿宋" w:cs="Times New Roman" w:hint="eastAsia"/>
                <w:sz w:val="24"/>
                <w:szCs w:val="32"/>
              </w:rPr>
              <w:t>2</w:t>
            </w:r>
            <w:r>
              <w:rPr>
                <w:rFonts w:ascii="仿宋" w:hAnsi="仿宋" w:hint="eastAsia"/>
                <w:sz w:val="24"/>
                <w:szCs w:val="32"/>
              </w:rPr>
              <w:t>分（提供证明材料</w:t>
            </w:r>
            <w:r>
              <w:rPr>
                <w:rFonts w:ascii="仿宋" w:eastAsia="宋体" w:hAnsi="仿宋" w:cs="Times New Roman" w:hint="eastAsia"/>
                <w:sz w:val="24"/>
                <w:szCs w:val="32"/>
              </w:rPr>
              <w:t>）。</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1271"/>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63230" w:rsidRDefault="0021039D">
            <w:pPr>
              <w:widowControl/>
              <w:jc w:val="center"/>
              <w:rPr>
                <w:rFonts w:ascii="宋体" w:eastAsia="宋体" w:hAnsi="宋体" w:cs="宋体"/>
                <w:kern w:val="0"/>
                <w:sz w:val="28"/>
                <w:szCs w:val="28"/>
              </w:rPr>
            </w:pPr>
            <w:r>
              <w:rPr>
                <w:rFonts w:eastAsia="宋体"/>
                <w:sz w:val="28"/>
                <w:szCs w:val="28"/>
              </w:rPr>
              <w:t>2</w:t>
            </w:r>
          </w:p>
        </w:tc>
        <w:tc>
          <w:tcPr>
            <w:tcW w:w="10549" w:type="dxa"/>
            <w:tcBorders>
              <w:top w:val="single" w:sz="4" w:space="0" w:color="auto"/>
              <w:left w:val="single" w:sz="4" w:space="0" w:color="auto"/>
              <w:bottom w:val="single" w:sz="4" w:space="0" w:color="auto"/>
              <w:right w:val="single" w:sz="4" w:space="0" w:color="auto"/>
            </w:tcBorders>
            <w:shd w:val="clear" w:color="auto" w:fill="auto"/>
            <w:vAlign w:val="center"/>
          </w:tcPr>
          <w:p w:rsidR="00C63230" w:rsidRDefault="00E022C3">
            <w:pPr>
              <w:spacing w:line="360" w:lineRule="exact"/>
              <w:ind w:firstLineChars="100" w:firstLine="240"/>
              <w:rPr>
                <w:rFonts w:ascii="仿宋" w:eastAsia="宋体" w:hAnsi="仿宋" w:cs="Times New Roman"/>
                <w:sz w:val="24"/>
                <w:szCs w:val="32"/>
              </w:rPr>
            </w:pPr>
            <w:r>
              <w:rPr>
                <w:rFonts w:ascii="仿宋" w:eastAsia="宋体" w:hAnsi="仿宋" w:cs="Times New Roman" w:hint="eastAsia"/>
                <w:sz w:val="24"/>
                <w:szCs w:val="32"/>
              </w:rPr>
              <w:t>通过质量技术监督部门实验室资质认定：</w:t>
            </w:r>
            <w:r>
              <w:rPr>
                <w:rFonts w:ascii="仿宋" w:hAnsi="仿宋" w:hint="eastAsia"/>
                <w:sz w:val="24"/>
                <w:szCs w:val="32"/>
              </w:rPr>
              <w:t>10</w:t>
            </w:r>
            <w:r>
              <w:rPr>
                <w:rFonts w:ascii="仿宋" w:eastAsia="宋体" w:hAnsi="仿宋" w:cs="Times New Roman" w:hint="eastAsia"/>
                <w:sz w:val="24"/>
                <w:szCs w:val="32"/>
              </w:rPr>
              <w:t>分</w:t>
            </w:r>
          </w:p>
          <w:p w:rsidR="00C63230" w:rsidRDefault="00E022C3">
            <w:pPr>
              <w:spacing w:line="360" w:lineRule="exact"/>
              <w:ind w:firstLineChars="100" w:firstLine="240"/>
              <w:rPr>
                <w:rFonts w:ascii="仿宋" w:hAnsi="仿宋"/>
                <w:sz w:val="24"/>
                <w:szCs w:val="32"/>
              </w:rPr>
            </w:pPr>
            <w:r>
              <w:rPr>
                <w:rFonts w:ascii="仿宋" w:eastAsia="宋体" w:hAnsi="仿宋" w:cs="Times New Roman" w:hint="eastAsia"/>
                <w:sz w:val="24"/>
                <w:szCs w:val="32"/>
              </w:rPr>
              <w:t>工作场所类检测能力首次通过质量技术监督部门实验室资质认定的时间最迟的得</w:t>
            </w:r>
            <w:r>
              <w:rPr>
                <w:rFonts w:ascii="仿宋" w:hAnsi="仿宋" w:hint="eastAsia"/>
                <w:sz w:val="24"/>
                <w:szCs w:val="32"/>
              </w:rPr>
              <w:t>5</w:t>
            </w:r>
            <w:r>
              <w:rPr>
                <w:rFonts w:ascii="仿宋" w:eastAsia="宋体" w:hAnsi="仿宋" w:cs="Times New Roman" w:hint="eastAsia"/>
                <w:sz w:val="24"/>
                <w:szCs w:val="32"/>
              </w:rPr>
              <w:t>分，其他服务单位（机构）每早半年加</w:t>
            </w:r>
            <w:r>
              <w:rPr>
                <w:rFonts w:ascii="仿宋" w:eastAsia="宋体" w:hAnsi="仿宋" w:cs="Times New Roman" w:hint="eastAsia"/>
                <w:sz w:val="24"/>
                <w:szCs w:val="32"/>
              </w:rPr>
              <w:t>0.5</w:t>
            </w:r>
            <w:r>
              <w:rPr>
                <w:rFonts w:ascii="仿宋" w:eastAsia="宋体" w:hAnsi="仿宋" w:cs="Times New Roman" w:hint="eastAsia"/>
                <w:sz w:val="24"/>
                <w:szCs w:val="32"/>
              </w:rPr>
              <w:t>分</w:t>
            </w:r>
            <w:r>
              <w:rPr>
                <w:rFonts w:ascii="仿宋" w:eastAsia="宋体" w:hAnsi="仿宋" w:cs="Times New Roman" w:hint="eastAsia"/>
                <w:sz w:val="24"/>
                <w:szCs w:val="32"/>
              </w:rPr>
              <w:t>,</w:t>
            </w:r>
            <w:r>
              <w:rPr>
                <w:rFonts w:ascii="仿宋" w:eastAsia="宋体" w:hAnsi="仿宋" w:cs="Times New Roman" w:hint="eastAsia"/>
                <w:sz w:val="24"/>
                <w:szCs w:val="32"/>
              </w:rPr>
              <w:t>最高</w:t>
            </w:r>
            <w:r>
              <w:rPr>
                <w:rFonts w:ascii="仿宋" w:eastAsia="宋体" w:hAnsi="仿宋" w:cs="Times New Roman" w:hint="eastAsia"/>
                <w:sz w:val="24"/>
                <w:szCs w:val="32"/>
              </w:rPr>
              <w:t>5</w:t>
            </w:r>
            <w:r>
              <w:rPr>
                <w:rFonts w:ascii="仿宋" w:eastAsia="宋体" w:hAnsi="仿宋" w:cs="Times New Roman" w:hint="eastAsia"/>
                <w:sz w:val="24"/>
                <w:szCs w:val="32"/>
              </w:rPr>
              <w:t>分。</w:t>
            </w:r>
            <w:r>
              <w:rPr>
                <w:rFonts w:ascii="仿宋" w:hAnsi="仿宋" w:hint="eastAsia"/>
                <w:sz w:val="24"/>
                <w:szCs w:val="32"/>
              </w:rPr>
              <w:t>（</w:t>
            </w:r>
            <w:r>
              <w:rPr>
                <w:rFonts w:ascii="仿宋" w:eastAsia="宋体" w:hAnsi="仿宋" w:cs="Times New Roman" w:hint="eastAsia"/>
                <w:sz w:val="24"/>
                <w:szCs w:val="32"/>
              </w:rPr>
              <w:t>提供证明材料</w:t>
            </w:r>
            <w:r>
              <w:rPr>
                <w:rFonts w:ascii="仿宋" w:hAnsi="仿宋" w:hint="eastAsia"/>
                <w:sz w:val="24"/>
                <w:szCs w:val="32"/>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3230" w:rsidRDefault="00C63230">
            <w:pPr>
              <w:widowControl/>
              <w:jc w:val="center"/>
              <w:rPr>
                <w:rFonts w:ascii="宋体" w:eastAsia="宋体" w:hAnsi="宋体" w:cs="宋体"/>
                <w:kern w:val="0"/>
                <w:sz w:val="28"/>
                <w:szCs w:val="28"/>
              </w:rPr>
            </w:pPr>
          </w:p>
        </w:tc>
      </w:tr>
      <w:tr w:rsidR="00C63230">
        <w:trPr>
          <w:trHeight w:val="125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63230" w:rsidRDefault="0021039D">
            <w:pPr>
              <w:widowControl/>
              <w:jc w:val="center"/>
              <w:rPr>
                <w:rFonts w:ascii="宋体" w:eastAsia="宋体" w:hAnsi="宋体" w:cs="宋体"/>
                <w:kern w:val="0"/>
                <w:sz w:val="28"/>
                <w:szCs w:val="28"/>
              </w:rPr>
            </w:pPr>
            <w:r>
              <w:rPr>
                <w:rFonts w:eastAsia="宋体"/>
                <w:sz w:val="28"/>
                <w:szCs w:val="28"/>
              </w:rPr>
              <w:t>3</w:t>
            </w:r>
          </w:p>
        </w:tc>
        <w:tc>
          <w:tcPr>
            <w:tcW w:w="10549" w:type="dxa"/>
            <w:tcBorders>
              <w:top w:val="single" w:sz="4" w:space="0" w:color="auto"/>
              <w:left w:val="single" w:sz="4" w:space="0" w:color="auto"/>
              <w:bottom w:val="single" w:sz="4" w:space="0" w:color="auto"/>
              <w:right w:val="single" w:sz="4" w:space="0" w:color="auto"/>
            </w:tcBorders>
            <w:shd w:val="clear" w:color="auto" w:fill="auto"/>
            <w:vAlign w:val="center"/>
          </w:tcPr>
          <w:p w:rsidR="00C63230" w:rsidRDefault="00E022C3">
            <w:pPr>
              <w:spacing w:line="360" w:lineRule="exact"/>
              <w:ind w:firstLineChars="100" w:firstLine="240"/>
              <w:rPr>
                <w:rFonts w:ascii="仿宋" w:eastAsia="宋体" w:hAnsi="仿宋" w:cs="Times New Roman"/>
                <w:sz w:val="24"/>
                <w:szCs w:val="32"/>
              </w:rPr>
            </w:pPr>
            <w:r>
              <w:rPr>
                <w:rFonts w:ascii="仿宋" w:eastAsia="宋体" w:hAnsi="仿宋" w:cs="Times New Roman" w:hint="eastAsia"/>
                <w:sz w:val="24"/>
                <w:szCs w:val="32"/>
              </w:rPr>
              <w:t>通过质量技术监督部门实验室资质认定的工作场所类检测项目数：</w:t>
            </w:r>
            <w:r>
              <w:rPr>
                <w:rFonts w:ascii="仿宋" w:eastAsia="宋体" w:hAnsi="仿宋" w:cs="Times New Roman" w:hint="eastAsia"/>
                <w:sz w:val="24"/>
                <w:szCs w:val="32"/>
              </w:rPr>
              <w:t>10</w:t>
            </w:r>
            <w:r>
              <w:rPr>
                <w:rFonts w:ascii="仿宋" w:eastAsia="宋体" w:hAnsi="仿宋" w:cs="Times New Roman" w:hint="eastAsia"/>
                <w:sz w:val="24"/>
                <w:szCs w:val="32"/>
              </w:rPr>
              <w:t>分</w:t>
            </w:r>
          </w:p>
          <w:p w:rsidR="00C63230" w:rsidRDefault="00E022C3">
            <w:pPr>
              <w:spacing w:line="360" w:lineRule="exact"/>
              <w:ind w:firstLineChars="100" w:firstLine="240"/>
              <w:rPr>
                <w:rFonts w:ascii="仿宋" w:hAnsi="仿宋"/>
                <w:sz w:val="24"/>
                <w:szCs w:val="32"/>
              </w:rPr>
            </w:pPr>
            <w:r>
              <w:rPr>
                <w:rFonts w:ascii="仿宋" w:eastAsia="宋体" w:hAnsi="仿宋" w:cs="Times New Roman" w:hint="eastAsia"/>
                <w:sz w:val="24"/>
                <w:szCs w:val="32"/>
              </w:rPr>
              <w:t>通过质量技术监督部门资质认定的工作场所类检测项目数低于</w:t>
            </w:r>
            <w:r>
              <w:rPr>
                <w:rFonts w:ascii="仿宋" w:eastAsia="宋体" w:hAnsi="仿宋" w:cs="Times New Roman" w:hint="eastAsia"/>
                <w:sz w:val="24"/>
                <w:szCs w:val="32"/>
              </w:rPr>
              <w:t>50</w:t>
            </w:r>
            <w:r>
              <w:rPr>
                <w:rFonts w:ascii="仿宋" w:eastAsia="宋体" w:hAnsi="仿宋" w:cs="Times New Roman" w:hint="eastAsia"/>
                <w:sz w:val="24"/>
                <w:szCs w:val="32"/>
              </w:rPr>
              <w:t>项得</w:t>
            </w:r>
            <w:r>
              <w:rPr>
                <w:rFonts w:ascii="仿宋" w:eastAsia="宋体" w:hAnsi="仿宋" w:cs="Times New Roman" w:hint="eastAsia"/>
                <w:sz w:val="24"/>
                <w:szCs w:val="32"/>
              </w:rPr>
              <w:t>0</w:t>
            </w:r>
            <w:r>
              <w:rPr>
                <w:rFonts w:ascii="仿宋" w:eastAsia="宋体" w:hAnsi="仿宋" w:cs="Times New Roman" w:hint="eastAsia"/>
                <w:sz w:val="24"/>
                <w:szCs w:val="32"/>
              </w:rPr>
              <w:t>分，达到</w:t>
            </w:r>
            <w:r>
              <w:rPr>
                <w:rFonts w:ascii="仿宋" w:eastAsia="宋体" w:hAnsi="仿宋" w:cs="Times New Roman" w:hint="eastAsia"/>
                <w:sz w:val="24"/>
                <w:szCs w:val="32"/>
              </w:rPr>
              <w:t>50</w:t>
            </w:r>
            <w:r>
              <w:rPr>
                <w:rFonts w:ascii="仿宋" w:eastAsia="宋体" w:hAnsi="仿宋" w:cs="Times New Roman" w:hint="eastAsia"/>
                <w:sz w:val="24"/>
                <w:szCs w:val="32"/>
              </w:rPr>
              <w:t>项得</w:t>
            </w:r>
            <w:r>
              <w:rPr>
                <w:rFonts w:ascii="仿宋" w:eastAsia="宋体" w:hAnsi="仿宋" w:cs="Times New Roman" w:hint="eastAsia"/>
                <w:sz w:val="24"/>
                <w:szCs w:val="32"/>
              </w:rPr>
              <w:t>5</w:t>
            </w:r>
            <w:r>
              <w:rPr>
                <w:rFonts w:ascii="仿宋" w:eastAsia="宋体" w:hAnsi="仿宋" w:cs="Times New Roman" w:hint="eastAsia"/>
                <w:sz w:val="24"/>
                <w:szCs w:val="32"/>
              </w:rPr>
              <w:t>分，每增加</w:t>
            </w:r>
            <w:r>
              <w:rPr>
                <w:rFonts w:ascii="仿宋" w:eastAsia="宋体" w:hAnsi="仿宋" w:cs="Times New Roman" w:hint="eastAsia"/>
                <w:sz w:val="24"/>
                <w:szCs w:val="32"/>
              </w:rPr>
              <w:t>5</w:t>
            </w:r>
            <w:r>
              <w:rPr>
                <w:rFonts w:ascii="仿宋" w:eastAsia="宋体" w:hAnsi="仿宋" w:cs="Times New Roman" w:hint="eastAsia"/>
                <w:sz w:val="24"/>
                <w:szCs w:val="32"/>
              </w:rPr>
              <w:t>项得</w:t>
            </w:r>
            <w:r>
              <w:rPr>
                <w:rFonts w:ascii="仿宋" w:eastAsia="宋体" w:hAnsi="仿宋" w:cs="Times New Roman" w:hint="eastAsia"/>
                <w:sz w:val="24"/>
                <w:szCs w:val="32"/>
              </w:rPr>
              <w:t>1</w:t>
            </w:r>
            <w:r>
              <w:rPr>
                <w:rFonts w:ascii="仿宋" w:eastAsia="宋体" w:hAnsi="仿宋" w:cs="Times New Roman" w:hint="eastAsia"/>
                <w:sz w:val="24"/>
                <w:szCs w:val="32"/>
              </w:rPr>
              <w:t>分，最高</w:t>
            </w:r>
            <w:r>
              <w:rPr>
                <w:rFonts w:ascii="仿宋" w:eastAsia="宋体" w:hAnsi="仿宋" w:cs="Times New Roman" w:hint="eastAsia"/>
                <w:sz w:val="24"/>
                <w:szCs w:val="32"/>
              </w:rPr>
              <w:t>10</w:t>
            </w:r>
            <w:r>
              <w:rPr>
                <w:rFonts w:ascii="仿宋" w:eastAsia="宋体" w:hAnsi="仿宋" w:cs="Times New Roman" w:hint="eastAsia"/>
                <w:sz w:val="24"/>
                <w:szCs w:val="32"/>
              </w:rPr>
              <w:t>分。（提供证明材料）</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3230" w:rsidRDefault="00C63230">
            <w:pPr>
              <w:widowControl/>
              <w:jc w:val="center"/>
              <w:rPr>
                <w:rFonts w:ascii="宋体" w:eastAsia="宋体" w:hAnsi="宋体" w:cs="宋体"/>
                <w:kern w:val="0"/>
                <w:sz w:val="28"/>
                <w:szCs w:val="28"/>
              </w:rPr>
            </w:pPr>
          </w:p>
        </w:tc>
      </w:tr>
      <w:tr w:rsidR="00C63230">
        <w:trPr>
          <w:trHeight w:val="1240"/>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widowControl/>
              <w:jc w:val="center"/>
              <w:rPr>
                <w:rFonts w:ascii="宋体" w:eastAsia="宋体" w:hAnsi="宋体" w:cs="宋体"/>
                <w:kern w:val="0"/>
                <w:sz w:val="28"/>
                <w:szCs w:val="28"/>
              </w:rPr>
            </w:pPr>
            <w:r>
              <w:rPr>
                <w:rFonts w:eastAsia="宋体"/>
                <w:sz w:val="28"/>
                <w:szCs w:val="28"/>
              </w:rPr>
              <w:t>4</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32"/>
              </w:rPr>
            </w:pPr>
            <w:r>
              <w:rPr>
                <w:rFonts w:ascii="仿宋" w:eastAsia="宋体" w:hAnsi="仿宋" w:cs="Times New Roman" w:hint="eastAsia"/>
                <w:sz w:val="24"/>
                <w:szCs w:val="32"/>
              </w:rPr>
              <w:t>拥有安监部门颁发的职业卫生上岗证的在职员工数：</w:t>
            </w:r>
            <w:r>
              <w:rPr>
                <w:rFonts w:ascii="仿宋" w:hAnsi="仿宋" w:hint="eastAsia"/>
                <w:sz w:val="24"/>
                <w:szCs w:val="32"/>
              </w:rPr>
              <w:t>10</w:t>
            </w:r>
            <w:r>
              <w:rPr>
                <w:rFonts w:ascii="仿宋" w:eastAsia="宋体" w:hAnsi="仿宋" w:cs="Times New Roman" w:hint="eastAsia"/>
                <w:sz w:val="24"/>
                <w:szCs w:val="32"/>
              </w:rPr>
              <w:t>分</w:t>
            </w:r>
          </w:p>
          <w:p w:rsidR="00C63230" w:rsidRDefault="00E022C3">
            <w:pPr>
              <w:spacing w:line="360" w:lineRule="exact"/>
              <w:ind w:firstLineChars="100" w:firstLine="240"/>
              <w:rPr>
                <w:rFonts w:ascii="仿宋" w:hAnsi="仿宋"/>
                <w:sz w:val="24"/>
                <w:szCs w:val="32"/>
              </w:rPr>
            </w:pPr>
            <w:r>
              <w:rPr>
                <w:rFonts w:ascii="仿宋" w:eastAsia="宋体" w:hAnsi="仿宋" w:cs="Times New Roman" w:hint="eastAsia"/>
                <w:sz w:val="24"/>
                <w:szCs w:val="32"/>
              </w:rPr>
              <w:t>拥有安监部门颁发的职业卫生上岗证的在职员工低于</w:t>
            </w:r>
            <w:r>
              <w:rPr>
                <w:rFonts w:ascii="仿宋" w:eastAsia="宋体" w:hAnsi="仿宋" w:cs="Times New Roman" w:hint="eastAsia"/>
                <w:sz w:val="24"/>
                <w:szCs w:val="32"/>
              </w:rPr>
              <w:t>25</w:t>
            </w:r>
            <w:r>
              <w:rPr>
                <w:rFonts w:ascii="仿宋" w:eastAsia="宋体" w:hAnsi="仿宋" w:cs="Times New Roman" w:hint="eastAsia"/>
                <w:sz w:val="24"/>
                <w:szCs w:val="32"/>
              </w:rPr>
              <w:t>人不得分，达到</w:t>
            </w:r>
            <w:r>
              <w:rPr>
                <w:rFonts w:ascii="仿宋" w:eastAsia="宋体" w:hAnsi="仿宋" w:cs="Times New Roman" w:hint="eastAsia"/>
                <w:sz w:val="24"/>
                <w:szCs w:val="32"/>
              </w:rPr>
              <w:t>25</w:t>
            </w:r>
            <w:r>
              <w:rPr>
                <w:rFonts w:ascii="仿宋" w:eastAsia="宋体" w:hAnsi="仿宋" w:cs="Times New Roman" w:hint="eastAsia"/>
                <w:sz w:val="24"/>
                <w:szCs w:val="32"/>
              </w:rPr>
              <w:t>人得</w:t>
            </w:r>
            <w:r>
              <w:rPr>
                <w:rFonts w:ascii="仿宋" w:hAnsi="仿宋" w:hint="eastAsia"/>
                <w:sz w:val="24"/>
                <w:szCs w:val="32"/>
              </w:rPr>
              <w:t>5</w:t>
            </w:r>
            <w:r>
              <w:rPr>
                <w:rFonts w:ascii="仿宋" w:eastAsia="宋体" w:hAnsi="仿宋" w:cs="Times New Roman" w:hint="eastAsia"/>
                <w:sz w:val="24"/>
                <w:szCs w:val="32"/>
              </w:rPr>
              <w:t>分，每增加</w:t>
            </w:r>
            <w:r>
              <w:rPr>
                <w:rFonts w:ascii="仿宋" w:eastAsia="宋体" w:hAnsi="仿宋" w:cs="Times New Roman" w:hint="eastAsia"/>
                <w:sz w:val="24"/>
                <w:szCs w:val="32"/>
              </w:rPr>
              <w:t>1</w:t>
            </w:r>
            <w:r>
              <w:rPr>
                <w:rFonts w:ascii="仿宋" w:eastAsia="宋体" w:hAnsi="仿宋" w:cs="Times New Roman" w:hint="eastAsia"/>
                <w:sz w:val="24"/>
                <w:szCs w:val="32"/>
              </w:rPr>
              <w:t>人加</w:t>
            </w:r>
            <w:r>
              <w:rPr>
                <w:rFonts w:ascii="仿宋" w:eastAsia="宋体" w:hAnsi="仿宋" w:hint="eastAsia"/>
                <w:sz w:val="24"/>
                <w:szCs w:val="32"/>
              </w:rPr>
              <w:t>0.5</w:t>
            </w:r>
            <w:r>
              <w:rPr>
                <w:rFonts w:ascii="仿宋" w:eastAsia="宋体" w:hAnsi="仿宋" w:cs="Times New Roman" w:hint="eastAsia"/>
                <w:sz w:val="24"/>
                <w:szCs w:val="32"/>
              </w:rPr>
              <w:t>分，最高</w:t>
            </w:r>
            <w:r>
              <w:rPr>
                <w:rFonts w:ascii="仿宋" w:hAnsi="仿宋" w:hint="eastAsia"/>
                <w:sz w:val="24"/>
                <w:szCs w:val="32"/>
              </w:rPr>
              <w:t>10</w:t>
            </w:r>
            <w:r>
              <w:rPr>
                <w:rFonts w:ascii="仿宋" w:eastAsia="宋体" w:hAnsi="仿宋" w:cs="Times New Roman" w:hint="eastAsia"/>
                <w:sz w:val="24"/>
                <w:szCs w:val="32"/>
              </w:rPr>
              <w:t>分。（提供</w:t>
            </w:r>
            <w:r>
              <w:rPr>
                <w:rFonts w:ascii="仿宋" w:hAnsi="仿宋" w:hint="eastAsia"/>
                <w:sz w:val="24"/>
                <w:szCs w:val="32"/>
              </w:rPr>
              <w:t>专业技术队伍名单，含资质证书编号</w:t>
            </w:r>
            <w:r>
              <w:rPr>
                <w:rFonts w:ascii="仿宋" w:eastAsia="宋体" w:hAnsi="仿宋" w:cs="Times New Roman" w:hint="eastAsia"/>
                <w:sz w:val="24"/>
                <w:szCs w:val="32"/>
              </w:rPr>
              <w:t>）</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1213"/>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widowControl/>
              <w:jc w:val="center"/>
              <w:rPr>
                <w:rFonts w:ascii="宋体" w:eastAsia="宋体" w:hAnsi="宋体" w:cs="宋体"/>
                <w:kern w:val="0"/>
                <w:sz w:val="28"/>
                <w:szCs w:val="28"/>
              </w:rPr>
            </w:pPr>
            <w:r>
              <w:rPr>
                <w:rFonts w:eastAsia="宋体"/>
                <w:sz w:val="28"/>
                <w:szCs w:val="28"/>
              </w:rPr>
              <w:lastRenderedPageBreak/>
              <w:t>5</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32"/>
              </w:rPr>
            </w:pPr>
            <w:r>
              <w:rPr>
                <w:rFonts w:ascii="仿宋" w:eastAsia="宋体" w:hAnsi="仿宋" w:cs="Times New Roman" w:hint="eastAsia"/>
                <w:sz w:val="24"/>
                <w:szCs w:val="32"/>
              </w:rPr>
              <w:t>技术服务人员保障能力：</w:t>
            </w:r>
            <w:r>
              <w:rPr>
                <w:rFonts w:ascii="仿宋" w:eastAsia="宋体" w:hAnsi="仿宋" w:cs="Times New Roman" w:hint="eastAsia"/>
                <w:sz w:val="24"/>
                <w:szCs w:val="32"/>
              </w:rPr>
              <w:t>5</w:t>
            </w:r>
            <w:r>
              <w:rPr>
                <w:rFonts w:ascii="仿宋" w:eastAsia="宋体" w:hAnsi="仿宋" w:cs="Times New Roman" w:hint="eastAsia"/>
                <w:sz w:val="24"/>
                <w:szCs w:val="32"/>
              </w:rPr>
              <w:t>分</w:t>
            </w:r>
          </w:p>
          <w:p w:rsidR="00C63230" w:rsidRDefault="00E022C3">
            <w:pPr>
              <w:spacing w:line="360" w:lineRule="exact"/>
              <w:ind w:firstLineChars="100" w:firstLine="240"/>
              <w:rPr>
                <w:rFonts w:ascii="仿宋" w:hAnsi="仿宋"/>
                <w:sz w:val="24"/>
                <w:szCs w:val="32"/>
              </w:rPr>
            </w:pPr>
            <w:r>
              <w:rPr>
                <w:rFonts w:ascii="仿宋" w:eastAsia="宋体" w:hAnsi="仿宋" w:cs="Times New Roman" w:hint="eastAsia"/>
                <w:sz w:val="24"/>
                <w:szCs w:val="32"/>
              </w:rPr>
              <w:t>技术服务人员保障能力数值低于</w:t>
            </w:r>
            <w:r>
              <w:rPr>
                <w:rFonts w:ascii="仿宋" w:eastAsia="宋体" w:hAnsi="仿宋" w:cs="Times New Roman" w:hint="eastAsia"/>
                <w:sz w:val="24"/>
                <w:szCs w:val="32"/>
              </w:rPr>
              <w:t>6</w:t>
            </w:r>
            <w:r>
              <w:rPr>
                <w:rFonts w:ascii="仿宋" w:eastAsia="宋体" w:hAnsi="仿宋" w:cs="Times New Roman" w:hint="eastAsia"/>
                <w:sz w:val="24"/>
                <w:szCs w:val="32"/>
              </w:rPr>
              <w:t>不得分；数值达到</w:t>
            </w:r>
            <w:r>
              <w:rPr>
                <w:rFonts w:ascii="仿宋" w:eastAsia="宋体" w:hAnsi="仿宋" w:cs="Times New Roman" w:hint="eastAsia"/>
                <w:sz w:val="24"/>
                <w:szCs w:val="32"/>
              </w:rPr>
              <w:t>6</w:t>
            </w:r>
            <w:r>
              <w:rPr>
                <w:rFonts w:ascii="仿宋" w:eastAsia="宋体" w:hAnsi="仿宋" w:cs="Times New Roman" w:hint="eastAsia"/>
                <w:sz w:val="24"/>
                <w:szCs w:val="32"/>
              </w:rPr>
              <w:t>得</w:t>
            </w:r>
            <w:r>
              <w:rPr>
                <w:rFonts w:ascii="仿宋" w:eastAsia="宋体" w:hAnsi="仿宋" w:cs="Times New Roman" w:hint="eastAsia"/>
                <w:sz w:val="24"/>
                <w:szCs w:val="32"/>
              </w:rPr>
              <w:t>3</w:t>
            </w:r>
            <w:r>
              <w:rPr>
                <w:rFonts w:ascii="仿宋" w:eastAsia="宋体" w:hAnsi="仿宋" w:cs="Times New Roman" w:hint="eastAsia"/>
                <w:sz w:val="24"/>
                <w:szCs w:val="32"/>
              </w:rPr>
              <w:t>分；数值高于</w:t>
            </w:r>
            <w:r>
              <w:rPr>
                <w:rFonts w:ascii="仿宋" w:eastAsia="宋体" w:hAnsi="仿宋" w:cs="Times New Roman" w:hint="eastAsia"/>
                <w:sz w:val="24"/>
                <w:szCs w:val="32"/>
              </w:rPr>
              <w:t>6</w:t>
            </w:r>
            <w:r>
              <w:rPr>
                <w:rFonts w:ascii="仿宋" w:eastAsia="宋体" w:hAnsi="仿宋" w:cs="Times New Roman" w:hint="eastAsia"/>
                <w:sz w:val="24"/>
                <w:szCs w:val="32"/>
              </w:rPr>
              <w:t>每增加</w:t>
            </w:r>
            <w:r>
              <w:rPr>
                <w:rFonts w:ascii="仿宋" w:eastAsia="宋体" w:hAnsi="仿宋" w:cs="Times New Roman" w:hint="eastAsia"/>
                <w:sz w:val="24"/>
                <w:szCs w:val="32"/>
              </w:rPr>
              <w:t>2</w:t>
            </w:r>
            <w:r>
              <w:rPr>
                <w:rFonts w:ascii="仿宋" w:eastAsia="宋体" w:hAnsi="仿宋" w:cs="Times New Roman" w:hint="eastAsia"/>
                <w:sz w:val="24"/>
                <w:szCs w:val="32"/>
              </w:rPr>
              <w:t>加</w:t>
            </w:r>
            <w:r>
              <w:rPr>
                <w:rFonts w:ascii="仿宋" w:hAnsi="仿宋" w:hint="eastAsia"/>
                <w:sz w:val="24"/>
                <w:szCs w:val="32"/>
              </w:rPr>
              <w:t>1</w:t>
            </w:r>
            <w:r>
              <w:rPr>
                <w:rFonts w:ascii="仿宋" w:eastAsia="宋体" w:hAnsi="仿宋" w:cs="Times New Roman" w:hint="eastAsia"/>
                <w:sz w:val="24"/>
                <w:szCs w:val="32"/>
              </w:rPr>
              <w:t>分；最高</w:t>
            </w:r>
            <w:r>
              <w:rPr>
                <w:rFonts w:ascii="仿宋" w:eastAsia="宋体" w:hAnsi="仿宋" w:cs="Times New Roman" w:hint="eastAsia"/>
                <w:sz w:val="24"/>
                <w:szCs w:val="32"/>
              </w:rPr>
              <w:t>5</w:t>
            </w:r>
            <w:r>
              <w:rPr>
                <w:rFonts w:ascii="仿宋" w:eastAsia="宋体" w:hAnsi="仿宋" w:cs="Times New Roman" w:hint="eastAsia"/>
                <w:sz w:val="24"/>
                <w:szCs w:val="32"/>
              </w:rPr>
              <w:t>分。（技术服务人员保障能力数值</w:t>
            </w:r>
            <w:r>
              <w:rPr>
                <w:rFonts w:ascii="仿宋" w:eastAsia="宋体" w:hAnsi="仿宋" w:cs="Times New Roman" w:hint="eastAsia"/>
                <w:sz w:val="24"/>
                <w:szCs w:val="32"/>
              </w:rPr>
              <w:t>=</w:t>
            </w:r>
            <w:r>
              <w:rPr>
                <w:rFonts w:ascii="仿宋" w:eastAsia="宋体" w:hAnsi="仿宋" w:cs="Times New Roman" w:hint="eastAsia"/>
                <w:sz w:val="24"/>
                <w:szCs w:val="32"/>
              </w:rPr>
              <w:t>初级职称人数</w:t>
            </w:r>
            <w:r>
              <w:rPr>
                <w:rFonts w:ascii="仿宋" w:eastAsia="宋体" w:hAnsi="仿宋" w:cs="Times New Roman" w:hint="eastAsia"/>
                <w:sz w:val="24"/>
                <w:szCs w:val="32"/>
              </w:rPr>
              <w:t>/5+</w:t>
            </w:r>
            <w:r>
              <w:rPr>
                <w:rFonts w:ascii="仿宋" w:eastAsia="宋体" w:hAnsi="仿宋" w:cs="Times New Roman" w:hint="eastAsia"/>
                <w:sz w:val="24"/>
                <w:szCs w:val="32"/>
              </w:rPr>
              <w:t>中级职称人数</w:t>
            </w:r>
            <w:r>
              <w:rPr>
                <w:rFonts w:ascii="仿宋" w:eastAsia="宋体" w:hAnsi="仿宋" w:cs="Times New Roman" w:hint="eastAsia"/>
                <w:sz w:val="24"/>
                <w:szCs w:val="32"/>
              </w:rPr>
              <w:t>/3+</w:t>
            </w:r>
            <w:r>
              <w:rPr>
                <w:rFonts w:ascii="仿宋" w:eastAsia="宋体" w:hAnsi="仿宋" w:cs="Times New Roman" w:hint="eastAsia"/>
                <w:sz w:val="24"/>
                <w:szCs w:val="32"/>
              </w:rPr>
              <w:t>高级职称人数）</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1125"/>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widowControl/>
              <w:jc w:val="center"/>
              <w:rPr>
                <w:rFonts w:ascii="宋体" w:eastAsia="宋体" w:hAnsi="宋体" w:cs="宋体"/>
                <w:kern w:val="0"/>
                <w:sz w:val="28"/>
                <w:szCs w:val="28"/>
              </w:rPr>
            </w:pPr>
            <w:r>
              <w:rPr>
                <w:rFonts w:eastAsia="宋体"/>
                <w:sz w:val="28"/>
                <w:szCs w:val="28"/>
              </w:rPr>
              <w:t>6</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hAnsi="仿宋"/>
                <w:sz w:val="24"/>
                <w:szCs w:val="24"/>
              </w:rPr>
            </w:pPr>
            <w:r>
              <w:rPr>
                <w:rFonts w:ascii="仿宋" w:hAnsi="仿宋" w:hint="eastAsia"/>
                <w:sz w:val="24"/>
                <w:szCs w:val="24"/>
              </w:rPr>
              <w:t>服务响应：</w:t>
            </w:r>
            <w:r w:rsidR="00687A9F">
              <w:rPr>
                <w:rFonts w:ascii="仿宋" w:hAnsi="仿宋"/>
                <w:sz w:val="24"/>
                <w:szCs w:val="24"/>
              </w:rPr>
              <w:t>10</w:t>
            </w:r>
            <w:r>
              <w:rPr>
                <w:rFonts w:ascii="仿宋" w:hAnsi="仿宋" w:hint="eastAsia"/>
                <w:sz w:val="24"/>
                <w:szCs w:val="24"/>
              </w:rPr>
              <w:t>分</w:t>
            </w:r>
          </w:p>
          <w:p w:rsidR="00C63230" w:rsidRDefault="00E022C3">
            <w:pPr>
              <w:spacing w:line="360" w:lineRule="exact"/>
              <w:ind w:firstLineChars="100" w:firstLine="240"/>
              <w:rPr>
                <w:rFonts w:ascii="仿宋" w:hAnsi="仿宋"/>
                <w:sz w:val="24"/>
                <w:szCs w:val="24"/>
              </w:rPr>
            </w:pPr>
            <w:r>
              <w:rPr>
                <w:rFonts w:ascii="仿宋" w:hAnsi="仿宋" w:hint="eastAsia"/>
                <w:sz w:val="24"/>
                <w:szCs w:val="24"/>
              </w:rPr>
              <w:t>服务单位（机构）注册地在太仓范围内的得</w:t>
            </w:r>
            <w:r w:rsidR="00687A9F">
              <w:rPr>
                <w:rFonts w:ascii="仿宋" w:hAnsi="仿宋"/>
                <w:sz w:val="24"/>
                <w:szCs w:val="24"/>
              </w:rPr>
              <w:t>10</w:t>
            </w:r>
            <w:r>
              <w:rPr>
                <w:rFonts w:ascii="仿宋" w:hAnsi="仿宋" w:hint="eastAsia"/>
                <w:sz w:val="24"/>
                <w:szCs w:val="24"/>
              </w:rPr>
              <w:t>分，在苏州大市范围内或苏州大市范围内设有分公司或检测服务中心的得</w:t>
            </w:r>
            <w:r w:rsidR="00687A9F">
              <w:rPr>
                <w:rFonts w:ascii="仿宋" w:hAnsi="仿宋"/>
                <w:sz w:val="24"/>
                <w:szCs w:val="24"/>
              </w:rPr>
              <w:t>8</w:t>
            </w:r>
            <w:r>
              <w:rPr>
                <w:rFonts w:ascii="仿宋" w:hAnsi="仿宋" w:hint="eastAsia"/>
                <w:sz w:val="24"/>
                <w:szCs w:val="24"/>
              </w:rPr>
              <w:t>分，其他得</w:t>
            </w:r>
            <w:r w:rsidR="00687A9F">
              <w:rPr>
                <w:rFonts w:ascii="仿宋" w:hAnsi="仿宋"/>
                <w:sz w:val="24"/>
                <w:szCs w:val="24"/>
              </w:rPr>
              <w:t>6</w:t>
            </w:r>
            <w:r>
              <w:rPr>
                <w:rFonts w:ascii="仿宋" w:hAnsi="仿宋" w:hint="eastAsia"/>
                <w:sz w:val="24"/>
                <w:szCs w:val="24"/>
              </w:rPr>
              <w:t>分。</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1190"/>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widowControl/>
              <w:jc w:val="center"/>
              <w:rPr>
                <w:rFonts w:ascii="宋体" w:eastAsia="宋体" w:hAnsi="宋体" w:cs="宋体"/>
                <w:kern w:val="0"/>
                <w:sz w:val="28"/>
                <w:szCs w:val="28"/>
              </w:rPr>
            </w:pPr>
            <w:r>
              <w:rPr>
                <w:rFonts w:eastAsia="宋体"/>
                <w:sz w:val="28"/>
                <w:szCs w:val="28"/>
              </w:rPr>
              <w:t>7</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承诺的检测报告质量：</w:t>
            </w:r>
            <w:r>
              <w:rPr>
                <w:rFonts w:ascii="仿宋" w:eastAsia="宋体" w:hAnsi="仿宋" w:cs="Times New Roman" w:hint="eastAsia"/>
                <w:sz w:val="24"/>
                <w:szCs w:val="24"/>
              </w:rPr>
              <w:t>6</w:t>
            </w:r>
            <w:r>
              <w:rPr>
                <w:rFonts w:ascii="仿宋" w:eastAsia="宋体" w:hAnsi="仿宋" w:cs="Times New Roman" w:hint="eastAsia"/>
                <w:sz w:val="24"/>
                <w:szCs w:val="24"/>
              </w:rPr>
              <w:t>分</w:t>
            </w:r>
          </w:p>
          <w:p w:rsidR="00C63230" w:rsidRDefault="00E022C3">
            <w:pPr>
              <w:spacing w:line="360" w:lineRule="exact"/>
              <w:ind w:firstLineChars="100" w:firstLine="240"/>
              <w:rPr>
                <w:rFonts w:ascii="仿宋" w:hAnsi="仿宋"/>
                <w:sz w:val="24"/>
                <w:szCs w:val="24"/>
              </w:rPr>
            </w:pPr>
            <w:r>
              <w:rPr>
                <w:rFonts w:ascii="仿宋" w:eastAsia="宋体" w:hAnsi="仿宋" w:cs="Times New Roman" w:hint="eastAsia"/>
                <w:sz w:val="24"/>
                <w:szCs w:val="24"/>
              </w:rPr>
              <w:t>根据服务单位（机构）承诺的检测报告的完成时间、报告的信息量、报告正确率及规范性的承诺，由评委在</w:t>
            </w:r>
            <w:r>
              <w:rPr>
                <w:rFonts w:ascii="仿宋" w:eastAsia="宋体" w:hAnsi="仿宋" w:cs="Times New Roman" w:hint="eastAsia"/>
                <w:sz w:val="24"/>
                <w:szCs w:val="24"/>
              </w:rPr>
              <w:t>0-</w:t>
            </w:r>
            <w:r>
              <w:rPr>
                <w:rFonts w:ascii="仿宋" w:eastAsia="宋体" w:hAnsi="仿宋" w:hint="eastAsia"/>
                <w:sz w:val="24"/>
                <w:szCs w:val="24"/>
              </w:rPr>
              <w:t>6</w:t>
            </w:r>
            <w:r>
              <w:rPr>
                <w:rFonts w:ascii="仿宋" w:eastAsia="宋体" w:hAnsi="仿宋" w:cs="Times New Roman" w:hint="eastAsia"/>
                <w:sz w:val="24"/>
                <w:szCs w:val="24"/>
              </w:rPr>
              <w:t>分内独立评定。</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859"/>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jc w:val="center"/>
              <w:rPr>
                <w:sz w:val="28"/>
                <w:szCs w:val="28"/>
              </w:rPr>
            </w:pPr>
            <w:r>
              <w:rPr>
                <w:sz w:val="28"/>
                <w:szCs w:val="28"/>
              </w:rPr>
              <w:t>8</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通过</w:t>
            </w:r>
            <w:r>
              <w:rPr>
                <w:rFonts w:ascii="仿宋" w:eastAsia="宋体" w:hAnsi="仿宋" w:cs="Times New Roman" w:hint="eastAsia"/>
                <w:sz w:val="24"/>
                <w:szCs w:val="24"/>
              </w:rPr>
              <w:t>CNAS</w:t>
            </w:r>
            <w:r>
              <w:rPr>
                <w:rFonts w:ascii="仿宋" w:eastAsia="宋体" w:hAnsi="仿宋" w:cs="Times New Roman" w:hint="eastAsia"/>
                <w:sz w:val="24"/>
                <w:szCs w:val="24"/>
              </w:rPr>
              <w:t>国家实验室认可：</w:t>
            </w:r>
            <w:r>
              <w:rPr>
                <w:rFonts w:ascii="仿宋" w:hAnsi="仿宋" w:hint="eastAsia"/>
                <w:sz w:val="24"/>
                <w:szCs w:val="24"/>
              </w:rPr>
              <w:t>5</w:t>
            </w:r>
            <w:r>
              <w:rPr>
                <w:rFonts w:ascii="仿宋" w:eastAsia="宋体" w:hAnsi="仿宋" w:cs="Times New Roman" w:hint="eastAsia"/>
                <w:sz w:val="24"/>
                <w:szCs w:val="24"/>
              </w:rPr>
              <w:t>分</w:t>
            </w:r>
          </w:p>
          <w:p w:rsidR="00C63230" w:rsidRDefault="00E022C3">
            <w:pPr>
              <w:spacing w:line="360" w:lineRule="exact"/>
              <w:ind w:firstLineChars="100" w:firstLine="240"/>
              <w:rPr>
                <w:rFonts w:ascii="仿宋" w:hAnsi="仿宋"/>
                <w:sz w:val="24"/>
                <w:szCs w:val="32"/>
              </w:rPr>
            </w:pPr>
            <w:r>
              <w:rPr>
                <w:rFonts w:ascii="仿宋" w:eastAsia="宋体" w:hAnsi="仿宋" w:cs="Times New Roman" w:hint="eastAsia"/>
                <w:sz w:val="24"/>
                <w:szCs w:val="24"/>
              </w:rPr>
              <w:t>实验室通过</w:t>
            </w:r>
            <w:r>
              <w:rPr>
                <w:rFonts w:ascii="仿宋" w:eastAsia="宋体" w:hAnsi="仿宋" w:cs="Times New Roman" w:hint="eastAsia"/>
                <w:sz w:val="24"/>
                <w:szCs w:val="24"/>
              </w:rPr>
              <w:t>CNAS</w:t>
            </w:r>
            <w:r>
              <w:rPr>
                <w:rFonts w:ascii="仿宋" w:eastAsia="宋体" w:hAnsi="仿宋" w:cs="Times New Roman" w:hint="eastAsia"/>
                <w:sz w:val="24"/>
                <w:szCs w:val="24"/>
              </w:rPr>
              <w:t>国家实验室认可的得</w:t>
            </w:r>
            <w:r>
              <w:rPr>
                <w:rFonts w:ascii="仿宋" w:hAnsi="仿宋" w:hint="eastAsia"/>
                <w:sz w:val="24"/>
                <w:szCs w:val="24"/>
              </w:rPr>
              <w:t>5</w:t>
            </w:r>
            <w:r>
              <w:rPr>
                <w:rFonts w:ascii="仿宋" w:eastAsia="宋体" w:hAnsi="仿宋" w:cs="Times New Roman" w:hint="eastAsia"/>
                <w:sz w:val="24"/>
                <w:szCs w:val="24"/>
              </w:rPr>
              <w:t>分，未通过不得分。</w:t>
            </w:r>
            <w:r>
              <w:rPr>
                <w:rFonts w:ascii="仿宋" w:eastAsia="宋体" w:hAnsi="仿宋" w:cs="Times New Roman" w:hint="eastAsia"/>
                <w:sz w:val="24"/>
                <w:szCs w:val="3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917"/>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21039D">
            <w:pPr>
              <w:widowControl/>
              <w:jc w:val="center"/>
              <w:rPr>
                <w:rFonts w:ascii="宋体" w:eastAsia="宋体" w:hAnsi="宋体" w:cs="宋体"/>
                <w:kern w:val="0"/>
                <w:sz w:val="28"/>
                <w:szCs w:val="28"/>
              </w:rPr>
            </w:pPr>
            <w:r>
              <w:rPr>
                <w:rFonts w:ascii="宋体" w:eastAsia="宋体" w:hAnsi="宋体" w:cs="宋体"/>
                <w:kern w:val="0"/>
                <w:sz w:val="28"/>
                <w:szCs w:val="28"/>
              </w:rPr>
              <w:t>9</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具有放射检测资质：</w:t>
            </w:r>
            <w:r>
              <w:rPr>
                <w:rFonts w:ascii="仿宋" w:eastAsia="宋体" w:hAnsi="仿宋" w:hint="eastAsia"/>
                <w:sz w:val="24"/>
                <w:szCs w:val="24"/>
              </w:rPr>
              <w:t>3</w:t>
            </w:r>
            <w:r>
              <w:rPr>
                <w:rFonts w:ascii="仿宋" w:eastAsia="宋体" w:hAnsi="仿宋" w:cs="Times New Roman" w:hint="eastAsia"/>
                <w:sz w:val="24"/>
                <w:szCs w:val="24"/>
              </w:rPr>
              <w:t>分</w:t>
            </w:r>
          </w:p>
          <w:p w:rsidR="00C63230" w:rsidRDefault="00E022C3">
            <w:pPr>
              <w:spacing w:line="360" w:lineRule="exact"/>
              <w:ind w:firstLineChars="100" w:firstLine="240"/>
              <w:rPr>
                <w:rFonts w:ascii="仿宋" w:hAnsi="仿宋"/>
                <w:sz w:val="24"/>
                <w:szCs w:val="24"/>
              </w:rPr>
            </w:pPr>
            <w:r>
              <w:rPr>
                <w:rFonts w:ascii="仿宋" w:eastAsia="宋体" w:hAnsi="仿宋" w:cs="Times New Roman" w:hint="eastAsia"/>
                <w:sz w:val="24"/>
                <w:szCs w:val="24"/>
              </w:rPr>
              <w:t>取得安监部门认定的放射检测资质（</w:t>
            </w:r>
            <w:r>
              <w:rPr>
                <w:rFonts w:ascii="仿宋" w:eastAsia="宋体" w:hAnsi="仿宋" w:cs="Times New Roman" w:hint="eastAsia"/>
                <w:sz w:val="24"/>
                <w:szCs w:val="32"/>
              </w:rPr>
              <w:t>提供证明材料</w:t>
            </w:r>
            <w:r>
              <w:rPr>
                <w:rFonts w:ascii="仿宋" w:eastAsia="宋体" w:hAnsi="仿宋" w:cs="Times New Roman" w:hint="eastAsia"/>
                <w:sz w:val="24"/>
                <w:szCs w:val="24"/>
              </w:rPr>
              <w:t>）得</w:t>
            </w:r>
            <w:r>
              <w:rPr>
                <w:rFonts w:ascii="仿宋" w:eastAsia="宋体" w:hAnsi="仿宋" w:hint="eastAsia"/>
                <w:sz w:val="24"/>
                <w:szCs w:val="24"/>
              </w:rPr>
              <w:t>3</w:t>
            </w:r>
            <w:r>
              <w:rPr>
                <w:rFonts w:ascii="仿宋" w:eastAsia="宋体" w:hAnsi="仿宋" w:cs="Times New Roman" w:hint="eastAsia"/>
                <w:sz w:val="24"/>
                <w:szCs w:val="24"/>
              </w:rPr>
              <w:t>分。</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1565"/>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E022C3">
            <w:pPr>
              <w:jc w:val="center"/>
              <w:rPr>
                <w:sz w:val="28"/>
                <w:szCs w:val="28"/>
              </w:rPr>
            </w:pPr>
            <w:r>
              <w:rPr>
                <w:rFonts w:hint="eastAsia"/>
                <w:sz w:val="28"/>
                <w:szCs w:val="28"/>
              </w:rPr>
              <w:t>1</w:t>
            </w:r>
            <w:r w:rsidR="0021039D">
              <w:rPr>
                <w:sz w:val="28"/>
                <w:szCs w:val="28"/>
              </w:rPr>
              <w:t>0</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rsidP="002F4279">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提供</w:t>
            </w:r>
            <w:r>
              <w:rPr>
                <w:rFonts w:ascii="仿宋" w:eastAsia="宋体" w:hAnsi="仿宋" w:cs="Times New Roman" w:hint="eastAsia"/>
                <w:sz w:val="24"/>
                <w:szCs w:val="24"/>
              </w:rPr>
              <w:t>201</w:t>
            </w:r>
            <w:r w:rsidR="00B165C3">
              <w:rPr>
                <w:rFonts w:ascii="仿宋" w:eastAsia="宋体" w:hAnsi="仿宋" w:cs="Times New Roman" w:hint="eastAsia"/>
                <w:sz w:val="24"/>
                <w:szCs w:val="24"/>
              </w:rPr>
              <w:t>7</w:t>
            </w:r>
            <w:r>
              <w:rPr>
                <w:rFonts w:ascii="仿宋" w:eastAsia="宋体" w:hAnsi="仿宋" w:cs="Times New Roman" w:hint="eastAsia"/>
                <w:sz w:val="24"/>
                <w:szCs w:val="24"/>
              </w:rPr>
              <w:t>年工作场所</w:t>
            </w:r>
            <w:r>
              <w:rPr>
                <w:rFonts w:ascii="仿宋" w:hAnsi="仿宋" w:hint="eastAsia"/>
                <w:sz w:val="24"/>
                <w:szCs w:val="24"/>
              </w:rPr>
              <w:t>职业病危害</w:t>
            </w:r>
            <w:r>
              <w:rPr>
                <w:rFonts w:ascii="仿宋" w:eastAsia="宋体" w:hAnsi="仿宋" w:cs="Times New Roman" w:hint="eastAsia"/>
                <w:sz w:val="24"/>
                <w:szCs w:val="24"/>
              </w:rPr>
              <w:t>因素检测报告：</w:t>
            </w:r>
            <w:r>
              <w:rPr>
                <w:rFonts w:ascii="仿宋" w:eastAsia="宋体" w:hAnsi="仿宋" w:cs="Times New Roman" w:hint="eastAsia"/>
                <w:sz w:val="24"/>
                <w:szCs w:val="24"/>
              </w:rPr>
              <w:t>15</w:t>
            </w:r>
            <w:r>
              <w:rPr>
                <w:rFonts w:ascii="仿宋" w:eastAsia="宋体" w:hAnsi="仿宋" w:cs="Times New Roman" w:hint="eastAsia"/>
                <w:sz w:val="24"/>
                <w:szCs w:val="24"/>
              </w:rPr>
              <w:t>分</w:t>
            </w:r>
          </w:p>
          <w:p w:rsidR="00C63230" w:rsidRPr="002F4279" w:rsidRDefault="00E022C3" w:rsidP="002F4279">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提供</w:t>
            </w:r>
            <w:r w:rsidR="002F4279">
              <w:rPr>
                <w:rFonts w:ascii="仿宋" w:eastAsia="宋体" w:hAnsi="仿宋" w:cs="Times New Roman" w:hint="eastAsia"/>
                <w:sz w:val="24"/>
                <w:szCs w:val="24"/>
              </w:rPr>
              <w:t>201</w:t>
            </w:r>
            <w:r w:rsidR="00B165C3">
              <w:rPr>
                <w:rFonts w:ascii="仿宋" w:eastAsia="宋体" w:hAnsi="仿宋" w:cs="Times New Roman" w:hint="eastAsia"/>
                <w:sz w:val="24"/>
                <w:szCs w:val="24"/>
              </w:rPr>
              <w:t>7</w:t>
            </w:r>
            <w:r>
              <w:rPr>
                <w:rFonts w:ascii="仿宋" w:eastAsia="宋体" w:hAnsi="仿宋" w:cs="Times New Roman" w:hint="eastAsia"/>
                <w:sz w:val="24"/>
                <w:szCs w:val="24"/>
              </w:rPr>
              <w:t>年工作场所</w:t>
            </w:r>
            <w:r>
              <w:rPr>
                <w:rFonts w:ascii="仿宋" w:hAnsi="仿宋" w:hint="eastAsia"/>
                <w:sz w:val="24"/>
                <w:szCs w:val="24"/>
              </w:rPr>
              <w:t>职业病危害</w:t>
            </w:r>
            <w:r>
              <w:rPr>
                <w:rFonts w:ascii="仿宋" w:eastAsia="宋体" w:hAnsi="仿宋" w:cs="Times New Roman" w:hint="eastAsia"/>
                <w:sz w:val="24"/>
                <w:szCs w:val="24"/>
              </w:rPr>
              <w:t>因素检测报告，</w:t>
            </w:r>
            <w:r>
              <w:rPr>
                <w:rFonts w:ascii="仿宋" w:hAnsi="仿宋" w:hint="eastAsia"/>
                <w:sz w:val="24"/>
                <w:szCs w:val="24"/>
              </w:rPr>
              <w:t>评估小组成员</w:t>
            </w:r>
            <w:r>
              <w:rPr>
                <w:rFonts w:ascii="仿宋" w:eastAsia="宋体" w:hAnsi="仿宋" w:cs="Times New Roman" w:hint="eastAsia"/>
                <w:sz w:val="24"/>
                <w:szCs w:val="24"/>
              </w:rPr>
              <w:t>根据报告（随机抽取</w:t>
            </w:r>
            <w:r>
              <w:rPr>
                <w:rFonts w:ascii="仿宋" w:eastAsia="宋体" w:hAnsi="仿宋" w:hint="eastAsia"/>
                <w:sz w:val="24"/>
                <w:szCs w:val="24"/>
              </w:rPr>
              <w:t>2</w:t>
            </w:r>
            <w:r>
              <w:rPr>
                <w:rFonts w:ascii="仿宋" w:eastAsia="宋体" w:hAnsi="仿宋" w:hint="eastAsia"/>
                <w:sz w:val="24"/>
                <w:szCs w:val="24"/>
              </w:rPr>
              <w:t>份</w:t>
            </w:r>
            <w:r>
              <w:rPr>
                <w:rFonts w:ascii="仿宋" w:hAnsi="仿宋" w:hint="eastAsia"/>
                <w:sz w:val="24"/>
                <w:szCs w:val="24"/>
              </w:rPr>
              <w:t>）的规范性、完整性进行质量判定，</w:t>
            </w:r>
            <w:r>
              <w:rPr>
                <w:rFonts w:ascii="仿宋" w:eastAsia="宋体" w:hAnsi="仿宋" w:cs="Times New Roman" w:hint="eastAsia"/>
                <w:sz w:val="24"/>
                <w:szCs w:val="24"/>
              </w:rPr>
              <w:t>质量优秀的得</w:t>
            </w:r>
            <w:r>
              <w:rPr>
                <w:rFonts w:ascii="仿宋" w:eastAsia="宋体" w:hAnsi="仿宋" w:cs="Times New Roman" w:hint="eastAsia"/>
                <w:sz w:val="24"/>
                <w:szCs w:val="24"/>
              </w:rPr>
              <w:t>10-15</w:t>
            </w:r>
            <w:r>
              <w:rPr>
                <w:rFonts w:ascii="仿宋" w:eastAsia="宋体" w:hAnsi="仿宋" w:cs="Times New Roman" w:hint="eastAsia"/>
                <w:sz w:val="24"/>
                <w:szCs w:val="24"/>
              </w:rPr>
              <w:t>分，质量一般的得</w:t>
            </w:r>
            <w:r>
              <w:rPr>
                <w:rFonts w:ascii="仿宋" w:eastAsia="宋体" w:hAnsi="仿宋" w:cs="Times New Roman" w:hint="eastAsia"/>
                <w:sz w:val="24"/>
                <w:szCs w:val="24"/>
              </w:rPr>
              <w:t>5-10</w:t>
            </w:r>
            <w:r>
              <w:rPr>
                <w:rFonts w:ascii="仿宋" w:eastAsia="宋体" w:hAnsi="仿宋" w:cs="Times New Roman" w:hint="eastAsia"/>
                <w:sz w:val="24"/>
                <w:szCs w:val="24"/>
              </w:rPr>
              <w:t>分，未按要求提供报告的不得分。</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945"/>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E022C3">
            <w:pPr>
              <w:jc w:val="center"/>
              <w:rPr>
                <w:sz w:val="28"/>
                <w:szCs w:val="28"/>
              </w:rPr>
            </w:pPr>
            <w:r>
              <w:rPr>
                <w:rFonts w:hint="eastAsia"/>
                <w:sz w:val="28"/>
                <w:szCs w:val="28"/>
              </w:rPr>
              <w:t>1</w:t>
            </w:r>
            <w:r w:rsidR="0021039D">
              <w:rPr>
                <w:sz w:val="28"/>
                <w:szCs w:val="28"/>
              </w:rPr>
              <w:t>1</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服务内控机制</w:t>
            </w:r>
            <w:r w:rsidR="00687A9F">
              <w:rPr>
                <w:rFonts w:ascii="仿宋" w:eastAsia="宋体" w:hAnsi="仿宋" w:cs="Times New Roman"/>
                <w:sz w:val="24"/>
                <w:szCs w:val="24"/>
              </w:rPr>
              <w:t>5</w:t>
            </w:r>
            <w:r>
              <w:rPr>
                <w:rFonts w:ascii="仿宋" w:eastAsia="宋体" w:hAnsi="仿宋" w:cs="Times New Roman" w:hint="eastAsia"/>
                <w:sz w:val="24"/>
                <w:szCs w:val="24"/>
              </w:rPr>
              <w:t>分</w:t>
            </w:r>
          </w:p>
          <w:p w:rsidR="00C63230" w:rsidRDefault="00E022C3">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含激励机制、监督机制、自我约束机制、信息反馈及处理机制以及服务承诺的全面性、针对性、时效性，由评委根据管理架构的合理性、可行性等在</w:t>
            </w:r>
            <w:r>
              <w:rPr>
                <w:rFonts w:ascii="仿宋" w:eastAsia="宋体" w:hAnsi="仿宋" w:cs="Times New Roman" w:hint="eastAsia"/>
                <w:sz w:val="24"/>
                <w:szCs w:val="24"/>
              </w:rPr>
              <w:t>0-</w:t>
            </w:r>
            <w:r w:rsidR="00687A9F">
              <w:rPr>
                <w:rFonts w:ascii="仿宋" w:eastAsia="宋体" w:hAnsi="仿宋" w:cs="Times New Roman"/>
                <w:sz w:val="24"/>
                <w:szCs w:val="24"/>
              </w:rPr>
              <w:t>5</w:t>
            </w:r>
            <w:r>
              <w:rPr>
                <w:rFonts w:ascii="仿宋" w:eastAsia="宋体" w:hAnsi="仿宋" w:cs="Times New Roman" w:hint="eastAsia"/>
                <w:sz w:val="24"/>
                <w:szCs w:val="24"/>
              </w:rPr>
              <w:t>分间酌情给分</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945"/>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E022C3">
            <w:pPr>
              <w:jc w:val="center"/>
              <w:rPr>
                <w:sz w:val="28"/>
                <w:szCs w:val="28"/>
              </w:rPr>
            </w:pPr>
            <w:r>
              <w:rPr>
                <w:rFonts w:hint="eastAsia"/>
                <w:sz w:val="28"/>
                <w:szCs w:val="28"/>
              </w:rPr>
              <w:lastRenderedPageBreak/>
              <w:t>1</w:t>
            </w:r>
            <w:r w:rsidR="0021039D">
              <w:rPr>
                <w:sz w:val="28"/>
                <w:szCs w:val="28"/>
              </w:rPr>
              <w:t>2</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服务业绩：</w:t>
            </w:r>
            <w:r w:rsidR="00EA4F24">
              <w:rPr>
                <w:rFonts w:ascii="仿宋" w:eastAsia="宋体" w:hAnsi="仿宋" w:cs="Times New Roman"/>
                <w:sz w:val="24"/>
                <w:szCs w:val="24"/>
              </w:rPr>
              <w:t>5</w:t>
            </w:r>
            <w:r>
              <w:rPr>
                <w:rFonts w:ascii="仿宋" w:eastAsia="宋体" w:hAnsi="仿宋" w:cs="Times New Roman" w:hint="eastAsia"/>
                <w:sz w:val="24"/>
                <w:szCs w:val="24"/>
              </w:rPr>
              <w:t>分</w:t>
            </w:r>
          </w:p>
          <w:p w:rsidR="00C63230" w:rsidRDefault="00E022C3" w:rsidP="00890B40">
            <w:pPr>
              <w:spacing w:line="360" w:lineRule="exact"/>
              <w:ind w:firstLineChars="100" w:firstLine="240"/>
              <w:rPr>
                <w:rFonts w:ascii="仿宋" w:eastAsia="宋体" w:hAnsi="仿宋" w:cs="Times New Roman"/>
                <w:sz w:val="24"/>
                <w:szCs w:val="24"/>
              </w:rPr>
            </w:pPr>
            <w:r>
              <w:rPr>
                <w:rFonts w:ascii="仿宋" w:eastAsia="宋体" w:hAnsi="仿宋" w:cs="Times New Roman" w:hint="eastAsia"/>
                <w:sz w:val="24"/>
                <w:szCs w:val="24"/>
              </w:rPr>
              <w:t xml:space="preserve">    </w:t>
            </w:r>
            <w:r>
              <w:rPr>
                <w:rFonts w:ascii="仿宋" w:eastAsia="宋体" w:hAnsi="仿宋" w:cs="Times New Roman" w:hint="eastAsia"/>
                <w:sz w:val="24"/>
                <w:szCs w:val="24"/>
              </w:rPr>
              <w:t>根据响应单位提供的</w:t>
            </w:r>
            <w:r w:rsidR="00890B40">
              <w:rPr>
                <w:rFonts w:ascii="仿宋" w:eastAsia="宋体" w:hAnsi="仿宋" w:cs="Times New Roman" w:hint="eastAsia"/>
                <w:sz w:val="24"/>
                <w:szCs w:val="24"/>
              </w:rPr>
              <w:t>20</w:t>
            </w:r>
            <w:r w:rsidR="00E518A3">
              <w:rPr>
                <w:rFonts w:ascii="仿宋" w:eastAsia="宋体" w:hAnsi="仿宋" w:cs="Times New Roman"/>
                <w:sz w:val="24"/>
                <w:szCs w:val="24"/>
              </w:rPr>
              <w:t>17</w:t>
            </w:r>
            <w:r>
              <w:rPr>
                <w:rFonts w:ascii="仿宋" w:eastAsia="宋体" w:hAnsi="仿宋" w:cs="Times New Roman" w:hint="eastAsia"/>
                <w:sz w:val="24"/>
                <w:szCs w:val="24"/>
              </w:rPr>
              <w:t>年度</w:t>
            </w:r>
            <w:r w:rsidR="00EA4F24">
              <w:rPr>
                <w:rFonts w:ascii="仿宋" w:eastAsia="宋体" w:hAnsi="仿宋" w:cs="Times New Roman" w:hint="eastAsia"/>
                <w:sz w:val="24"/>
                <w:szCs w:val="24"/>
              </w:rPr>
              <w:t>在太仓开展的职业病危害因素检测项目</w:t>
            </w:r>
            <w:r>
              <w:rPr>
                <w:rFonts w:ascii="仿宋" w:eastAsia="宋体" w:hAnsi="仿宋" w:cs="Times New Roman" w:hint="eastAsia"/>
                <w:sz w:val="24"/>
                <w:szCs w:val="24"/>
              </w:rPr>
              <w:t>业绩情况（合同或业主证明材料，原件带到现场备查），由评委在</w:t>
            </w:r>
            <w:r>
              <w:rPr>
                <w:rFonts w:ascii="仿宋" w:eastAsia="宋体" w:hAnsi="仿宋" w:cs="Times New Roman" w:hint="eastAsia"/>
                <w:sz w:val="24"/>
                <w:szCs w:val="24"/>
              </w:rPr>
              <w:t>0-</w:t>
            </w:r>
            <w:r w:rsidR="00EA4F24">
              <w:rPr>
                <w:rFonts w:ascii="仿宋" w:eastAsia="宋体" w:hAnsi="仿宋" w:cs="Times New Roman"/>
                <w:sz w:val="24"/>
                <w:szCs w:val="24"/>
              </w:rPr>
              <w:t>5</w:t>
            </w:r>
            <w:r>
              <w:rPr>
                <w:rFonts w:ascii="仿宋" w:eastAsia="宋体" w:hAnsi="仿宋" w:cs="Times New Roman" w:hint="eastAsia"/>
                <w:sz w:val="24"/>
                <w:szCs w:val="24"/>
              </w:rPr>
              <w:t>分内独立评定。</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945"/>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E022C3">
            <w:pPr>
              <w:jc w:val="center"/>
              <w:rPr>
                <w:sz w:val="28"/>
                <w:szCs w:val="28"/>
              </w:rPr>
            </w:pPr>
            <w:r>
              <w:rPr>
                <w:rFonts w:hint="eastAsia"/>
                <w:sz w:val="28"/>
                <w:szCs w:val="28"/>
              </w:rPr>
              <w:t>1</w:t>
            </w:r>
            <w:r w:rsidR="0021039D">
              <w:rPr>
                <w:sz w:val="28"/>
                <w:szCs w:val="28"/>
              </w:rPr>
              <w:t>3</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eastAsia="宋体" w:hAnsi="仿宋" w:cs="Times New Roman"/>
                <w:sz w:val="24"/>
                <w:szCs w:val="24"/>
              </w:rPr>
            </w:pPr>
            <w:r>
              <w:rPr>
                <w:rFonts w:ascii="仿宋" w:hAnsi="仿宋" w:hint="eastAsia"/>
                <w:sz w:val="24"/>
                <w:szCs w:val="24"/>
              </w:rPr>
              <w:t>提供</w:t>
            </w:r>
            <w:r>
              <w:rPr>
                <w:rFonts w:ascii="仿宋" w:eastAsia="宋体" w:hAnsi="仿宋" w:cs="Times New Roman" w:hint="eastAsia"/>
                <w:sz w:val="24"/>
                <w:szCs w:val="24"/>
              </w:rPr>
              <w:t>文件的完整性、规范性：</w:t>
            </w:r>
            <w:r w:rsidR="00EB0641">
              <w:rPr>
                <w:rFonts w:ascii="仿宋" w:eastAsia="宋体" w:hAnsi="仿宋"/>
                <w:sz w:val="24"/>
                <w:szCs w:val="24"/>
              </w:rPr>
              <w:t>6</w:t>
            </w:r>
            <w:r>
              <w:rPr>
                <w:rFonts w:ascii="仿宋" w:eastAsia="宋体" w:hAnsi="仿宋" w:cs="Times New Roman" w:hint="eastAsia"/>
                <w:sz w:val="24"/>
                <w:szCs w:val="24"/>
              </w:rPr>
              <w:t>分</w:t>
            </w:r>
          </w:p>
          <w:p w:rsidR="00C63230" w:rsidRDefault="00E022C3">
            <w:pPr>
              <w:spacing w:line="360" w:lineRule="exact"/>
              <w:ind w:firstLineChars="100" w:firstLine="240"/>
              <w:rPr>
                <w:rFonts w:ascii="仿宋" w:hAnsi="仿宋"/>
                <w:sz w:val="24"/>
                <w:szCs w:val="24"/>
              </w:rPr>
            </w:pPr>
            <w:r>
              <w:rPr>
                <w:rFonts w:ascii="仿宋" w:eastAsia="宋体" w:hAnsi="仿宋" w:cs="Times New Roman" w:hint="eastAsia"/>
                <w:sz w:val="24"/>
                <w:szCs w:val="24"/>
              </w:rPr>
              <w:t>由评委在</w:t>
            </w:r>
            <w:r>
              <w:rPr>
                <w:rFonts w:ascii="仿宋" w:eastAsia="宋体" w:hAnsi="仿宋" w:cs="Times New Roman" w:hint="eastAsia"/>
                <w:sz w:val="24"/>
                <w:szCs w:val="24"/>
              </w:rPr>
              <w:t>0-</w:t>
            </w:r>
            <w:r w:rsidR="00EB0641">
              <w:rPr>
                <w:rFonts w:ascii="仿宋" w:eastAsia="宋体" w:hAnsi="仿宋"/>
                <w:sz w:val="24"/>
                <w:szCs w:val="24"/>
              </w:rPr>
              <w:t>6</w:t>
            </w:r>
            <w:bookmarkStart w:id="0" w:name="_GoBack"/>
            <w:bookmarkEnd w:id="0"/>
            <w:r>
              <w:rPr>
                <w:rFonts w:ascii="仿宋" w:eastAsia="宋体" w:hAnsi="仿宋" w:cs="Times New Roman" w:hint="eastAsia"/>
                <w:sz w:val="24"/>
                <w:szCs w:val="24"/>
              </w:rPr>
              <w:t>分内独立评定。</w:t>
            </w: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919"/>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E022C3">
            <w:pPr>
              <w:widowControl/>
              <w:jc w:val="center"/>
              <w:rPr>
                <w:rFonts w:ascii="宋体" w:eastAsia="宋体" w:hAnsi="宋体" w:cs="宋体"/>
                <w:kern w:val="0"/>
                <w:sz w:val="28"/>
                <w:szCs w:val="28"/>
              </w:rPr>
            </w:pPr>
            <w:r>
              <w:rPr>
                <w:rFonts w:ascii="宋体" w:eastAsia="宋体" w:hAnsi="宋体" w:cs="宋体" w:hint="eastAsia"/>
                <w:kern w:val="0"/>
                <w:sz w:val="28"/>
                <w:szCs w:val="28"/>
              </w:rPr>
              <w:t>综合</w:t>
            </w:r>
          </w:p>
          <w:p w:rsidR="00C63230" w:rsidRDefault="00E022C3">
            <w:pPr>
              <w:jc w:val="center"/>
              <w:rPr>
                <w:sz w:val="28"/>
                <w:szCs w:val="28"/>
              </w:rPr>
            </w:pPr>
            <w:r>
              <w:rPr>
                <w:rFonts w:ascii="宋体" w:eastAsia="宋体" w:hAnsi="宋体" w:cs="宋体" w:hint="eastAsia"/>
                <w:kern w:val="0"/>
                <w:sz w:val="28"/>
                <w:szCs w:val="28"/>
              </w:rPr>
              <w:t>得分</w:t>
            </w:r>
          </w:p>
        </w:tc>
        <w:tc>
          <w:tcPr>
            <w:tcW w:w="10549" w:type="dxa"/>
            <w:tcBorders>
              <w:top w:val="single" w:sz="4" w:space="0" w:color="auto"/>
              <w:left w:val="single" w:sz="4" w:space="0" w:color="auto"/>
              <w:bottom w:val="single" w:sz="4" w:space="0" w:color="auto"/>
              <w:right w:val="single" w:sz="4" w:space="0" w:color="auto"/>
            </w:tcBorders>
            <w:vAlign w:val="center"/>
          </w:tcPr>
          <w:p w:rsidR="00C63230" w:rsidRDefault="00C63230">
            <w:pPr>
              <w:spacing w:line="360" w:lineRule="exact"/>
              <w:ind w:firstLineChars="100" w:firstLine="240"/>
              <w:rPr>
                <w:rFonts w:ascii="仿宋" w:hAnsi="仿宋"/>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63230" w:rsidRDefault="00C63230">
            <w:pPr>
              <w:widowControl/>
              <w:jc w:val="center"/>
              <w:rPr>
                <w:rFonts w:ascii="宋体" w:eastAsia="宋体" w:hAnsi="宋体" w:cs="宋体"/>
                <w:kern w:val="0"/>
                <w:sz w:val="28"/>
                <w:szCs w:val="28"/>
              </w:rPr>
            </w:pPr>
          </w:p>
        </w:tc>
      </w:tr>
      <w:tr w:rsidR="00C63230">
        <w:trPr>
          <w:trHeight w:val="664"/>
        </w:trPr>
        <w:tc>
          <w:tcPr>
            <w:tcW w:w="1080" w:type="dxa"/>
            <w:tcBorders>
              <w:top w:val="single" w:sz="4" w:space="0" w:color="auto"/>
              <w:left w:val="single" w:sz="4" w:space="0" w:color="auto"/>
              <w:bottom w:val="single" w:sz="4" w:space="0" w:color="auto"/>
              <w:right w:val="single" w:sz="4" w:space="0" w:color="auto"/>
            </w:tcBorders>
            <w:vAlign w:val="center"/>
          </w:tcPr>
          <w:p w:rsidR="00C63230" w:rsidRDefault="00E022C3">
            <w:pPr>
              <w:jc w:val="center"/>
              <w:rPr>
                <w:sz w:val="28"/>
                <w:szCs w:val="28"/>
              </w:rPr>
            </w:pPr>
            <w:r>
              <w:rPr>
                <w:rFonts w:ascii="宋体" w:eastAsia="宋体" w:hAnsi="宋体" w:cs="宋体" w:hint="eastAsia"/>
                <w:kern w:val="0"/>
                <w:sz w:val="28"/>
                <w:szCs w:val="28"/>
              </w:rPr>
              <w:t>备注</w:t>
            </w:r>
          </w:p>
        </w:tc>
        <w:tc>
          <w:tcPr>
            <w:tcW w:w="12959" w:type="dxa"/>
            <w:gridSpan w:val="2"/>
            <w:tcBorders>
              <w:top w:val="single" w:sz="4" w:space="0" w:color="auto"/>
              <w:left w:val="single" w:sz="4" w:space="0" w:color="auto"/>
              <w:bottom w:val="single" w:sz="4" w:space="0" w:color="auto"/>
              <w:right w:val="single" w:sz="4" w:space="0" w:color="auto"/>
            </w:tcBorders>
            <w:vAlign w:val="center"/>
          </w:tcPr>
          <w:p w:rsidR="00C63230" w:rsidRDefault="00E022C3">
            <w:pPr>
              <w:spacing w:line="360" w:lineRule="exact"/>
              <w:ind w:firstLineChars="100" w:firstLine="240"/>
              <w:rPr>
                <w:rFonts w:ascii="仿宋" w:hAnsi="仿宋"/>
                <w:sz w:val="24"/>
                <w:szCs w:val="24"/>
              </w:rPr>
            </w:pPr>
            <w:r>
              <w:rPr>
                <w:rFonts w:ascii="仿宋" w:hAnsi="仿宋" w:hint="eastAsia"/>
                <w:sz w:val="24"/>
                <w:szCs w:val="24"/>
              </w:rPr>
              <w:t>1.</w:t>
            </w:r>
            <w:r>
              <w:rPr>
                <w:rFonts w:ascii="仿宋" w:hAnsi="仿宋"/>
                <w:sz w:val="24"/>
                <w:szCs w:val="24"/>
              </w:rPr>
              <w:t>本项目评分采用</w:t>
            </w:r>
            <w:r>
              <w:rPr>
                <w:rFonts w:ascii="仿宋" w:hAnsi="仿宋"/>
                <w:sz w:val="24"/>
                <w:szCs w:val="24"/>
              </w:rPr>
              <w:t>100</w:t>
            </w:r>
            <w:r>
              <w:rPr>
                <w:rFonts w:ascii="仿宋" w:hAnsi="仿宋"/>
                <w:sz w:val="24"/>
                <w:szCs w:val="24"/>
              </w:rPr>
              <w:t>分制。</w:t>
            </w:r>
          </w:p>
          <w:p w:rsidR="00C63230" w:rsidRDefault="00E022C3">
            <w:pPr>
              <w:spacing w:line="360" w:lineRule="exact"/>
              <w:ind w:firstLineChars="100" w:firstLine="240"/>
              <w:rPr>
                <w:rFonts w:ascii="仿宋" w:hAnsi="仿宋"/>
                <w:sz w:val="24"/>
                <w:szCs w:val="24"/>
              </w:rPr>
            </w:pPr>
            <w:r>
              <w:rPr>
                <w:rFonts w:ascii="仿宋" w:hAnsi="仿宋" w:hint="eastAsia"/>
                <w:sz w:val="24"/>
                <w:szCs w:val="24"/>
              </w:rPr>
              <w:t>2.</w:t>
            </w:r>
            <w:r>
              <w:rPr>
                <w:rFonts w:ascii="仿宋" w:hAnsi="仿宋" w:hint="eastAsia"/>
                <w:sz w:val="24"/>
                <w:szCs w:val="24"/>
              </w:rPr>
              <w:t>文件和资料中如出现前后不一致时</w:t>
            </w:r>
            <w:r>
              <w:rPr>
                <w:rFonts w:ascii="仿宋" w:hAnsi="仿宋" w:hint="eastAsia"/>
                <w:sz w:val="24"/>
                <w:szCs w:val="24"/>
              </w:rPr>
              <w:t>,</w:t>
            </w:r>
            <w:r>
              <w:rPr>
                <w:rFonts w:ascii="仿宋" w:hAnsi="仿宋" w:hint="eastAsia"/>
                <w:sz w:val="24"/>
                <w:szCs w:val="24"/>
              </w:rPr>
              <w:t>评委有权请服务单位（机构）澄清说明</w:t>
            </w:r>
            <w:r>
              <w:rPr>
                <w:rFonts w:ascii="仿宋" w:hAnsi="仿宋" w:hint="eastAsia"/>
                <w:sz w:val="24"/>
                <w:szCs w:val="24"/>
              </w:rPr>
              <w:t>,</w:t>
            </w:r>
            <w:r>
              <w:rPr>
                <w:rFonts w:ascii="仿宋" w:hAnsi="仿宋" w:hint="eastAsia"/>
                <w:sz w:val="24"/>
                <w:szCs w:val="24"/>
              </w:rPr>
              <w:t>澄清说明事项涉及评分时</w:t>
            </w:r>
            <w:r>
              <w:rPr>
                <w:rFonts w:ascii="仿宋" w:hAnsi="仿宋" w:hint="eastAsia"/>
                <w:sz w:val="24"/>
                <w:szCs w:val="24"/>
              </w:rPr>
              <w:t>,</w:t>
            </w:r>
            <w:r>
              <w:rPr>
                <w:rFonts w:ascii="仿宋" w:hAnsi="仿宋" w:hint="eastAsia"/>
                <w:sz w:val="24"/>
                <w:szCs w:val="24"/>
              </w:rPr>
              <w:t>评委有权酌情扣分。</w:t>
            </w:r>
          </w:p>
          <w:p w:rsidR="00C63230" w:rsidRDefault="00E022C3">
            <w:pPr>
              <w:spacing w:line="360" w:lineRule="exact"/>
              <w:ind w:firstLineChars="100" w:firstLine="240"/>
              <w:rPr>
                <w:rFonts w:ascii="仿宋" w:hAnsi="仿宋"/>
                <w:sz w:val="24"/>
                <w:szCs w:val="24"/>
              </w:rPr>
            </w:pPr>
            <w:r>
              <w:rPr>
                <w:rFonts w:ascii="仿宋" w:hAnsi="仿宋" w:hint="eastAsia"/>
                <w:sz w:val="24"/>
                <w:szCs w:val="24"/>
              </w:rPr>
              <w:t>3.</w:t>
            </w:r>
            <w:r>
              <w:rPr>
                <w:rFonts w:ascii="仿宋" w:hAnsi="仿宋" w:hint="eastAsia"/>
                <w:sz w:val="24"/>
                <w:szCs w:val="24"/>
              </w:rPr>
              <w:t>服务单位（机构）应提供承诺书，承诺所提供材料复印件与原件一致，采购方有权在签订服务合同之日起一个月内进行核查，如发现最终确定的服务单位（机构）提供虚假材料的，将撤销与服务单位（机构）的采购合同。</w:t>
            </w:r>
          </w:p>
        </w:tc>
      </w:tr>
    </w:tbl>
    <w:p w:rsidR="00C63230" w:rsidRDefault="00C63230"/>
    <w:sectPr w:rsidR="00C63230">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732" w:rsidRDefault="00162732">
      <w:r>
        <w:separator/>
      </w:r>
    </w:p>
  </w:endnote>
  <w:endnote w:type="continuationSeparator" w:id="0">
    <w:p w:rsidR="00162732" w:rsidRDefault="0016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1360"/>
    </w:sdtPr>
    <w:sdtEndPr/>
    <w:sdtContent>
      <w:p w:rsidR="00C63230" w:rsidRDefault="00E022C3">
        <w:pPr>
          <w:pStyle w:val="a3"/>
          <w:jc w:val="center"/>
        </w:pPr>
        <w:r>
          <w:fldChar w:fldCharType="begin"/>
        </w:r>
        <w:r>
          <w:instrText xml:space="preserve"> PAGE   \* MERGEFORMAT </w:instrText>
        </w:r>
        <w:r>
          <w:fldChar w:fldCharType="separate"/>
        </w:r>
        <w:r w:rsidR="00B165C3">
          <w:rPr>
            <w:noProof/>
          </w:rPr>
          <w:t>1</w:t>
        </w:r>
        <w:r>
          <w:rPr>
            <w:lang w:val="zh-CN"/>
          </w:rPr>
          <w:fldChar w:fldCharType="end"/>
        </w:r>
      </w:p>
    </w:sdtContent>
  </w:sdt>
  <w:p w:rsidR="00C63230" w:rsidRDefault="00C632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732" w:rsidRDefault="00162732">
      <w:r>
        <w:separator/>
      </w:r>
    </w:p>
  </w:footnote>
  <w:footnote w:type="continuationSeparator" w:id="0">
    <w:p w:rsidR="00162732" w:rsidRDefault="0016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79B7"/>
    <w:rsid w:val="00037CE2"/>
    <w:rsid w:val="0004403E"/>
    <w:rsid w:val="00046B9C"/>
    <w:rsid w:val="00086DD3"/>
    <w:rsid w:val="000A0DDA"/>
    <w:rsid w:val="000B5E5F"/>
    <w:rsid w:val="001012C8"/>
    <w:rsid w:val="0015054B"/>
    <w:rsid w:val="00162732"/>
    <w:rsid w:val="0017524E"/>
    <w:rsid w:val="001D2F69"/>
    <w:rsid w:val="001F670B"/>
    <w:rsid w:val="0021039D"/>
    <w:rsid w:val="00216C56"/>
    <w:rsid w:val="00263003"/>
    <w:rsid w:val="00276F3F"/>
    <w:rsid w:val="00284B7F"/>
    <w:rsid w:val="002A78C0"/>
    <w:rsid w:val="002F4279"/>
    <w:rsid w:val="0037126F"/>
    <w:rsid w:val="0039799E"/>
    <w:rsid w:val="003A38B9"/>
    <w:rsid w:val="003B3C68"/>
    <w:rsid w:val="003C669D"/>
    <w:rsid w:val="00402071"/>
    <w:rsid w:val="00403D18"/>
    <w:rsid w:val="004054BD"/>
    <w:rsid w:val="00407C23"/>
    <w:rsid w:val="00434455"/>
    <w:rsid w:val="004371A8"/>
    <w:rsid w:val="004A2D7B"/>
    <w:rsid w:val="004B3D83"/>
    <w:rsid w:val="004E186C"/>
    <w:rsid w:val="00522832"/>
    <w:rsid w:val="0053663A"/>
    <w:rsid w:val="005854EB"/>
    <w:rsid w:val="005B6E9F"/>
    <w:rsid w:val="005D3264"/>
    <w:rsid w:val="006052F5"/>
    <w:rsid w:val="0061757E"/>
    <w:rsid w:val="00645DBB"/>
    <w:rsid w:val="00647F1B"/>
    <w:rsid w:val="00662870"/>
    <w:rsid w:val="006836CB"/>
    <w:rsid w:val="00687A9F"/>
    <w:rsid w:val="006A3649"/>
    <w:rsid w:val="006C425B"/>
    <w:rsid w:val="006E1D6A"/>
    <w:rsid w:val="007154AA"/>
    <w:rsid w:val="00741DBE"/>
    <w:rsid w:val="00776DB5"/>
    <w:rsid w:val="007B6027"/>
    <w:rsid w:val="007C6992"/>
    <w:rsid w:val="0086021F"/>
    <w:rsid w:val="008664DA"/>
    <w:rsid w:val="008723DC"/>
    <w:rsid w:val="00886232"/>
    <w:rsid w:val="00890B40"/>
    <w:rsid w:val="008B15A5"/>
    <w:rsid w:val="008C1C82"/>
    <w:rsid w:val="009408BA"/>
    <w:rsid w:val="00952D35"/>
    <w:rsid w:val="009D6793"/>
    <w:rsid w:val="00A2425A"/>
    <w:rsid w:val="00A449E8"/>
    <w:rsid w:val="00A453EB"/>
    <w:rsid w:val="00A679B7"/>
    <w:rsid w:val="00A84C69"/>
    <w:rsid w:val="00AA1C3D"/>
    <w:rsid w:val="00AB604E"/>
    <w:rsid w:val="00B11219"/>
    <w:rsid w:val="00B165C3"/>
    <w:rsid w:val="00B34338"/>
    <w:rsid w:val="00B5088C"/>
    <w:rsid w:val="00B81E1F"/>
    <w:rsid w:val="00BA2E44"/>
    <w:rsid w:val="00BE4732"/>
    <w:rsid w:val="00C027B8"/>
    <w:rsid w:val="00C21FE1"/>
    <w:rsid w:val="00C63230"/>
    <w:rsid w:val="00C769CE"/>
    <w:rsid w:val="00CB238D"/>
    <w:rsid w:val="00CC1E5C"/>
    <w:rsid w:val="00CD28AC"/>
    <w:rsid w:val="00CD5B01"/>
    <w:rsid w:val="00CF1356"/>
    <w:rsid w:val="00D926EC"/>
    <w:rsid w:val="00DA3BE7"/>
    <w:rsid w:val="00DB1E20"/>
    <w:rsid w:val="00DB4CF5"/>
    <w:rsid w:val="00DD6FF9"/>
    <w:rsid w:val="00DD7C8C"/>
    <w:rsid w:val="00E022C3"/>
    <w:rsid w:val="00E358F6"/>
    <w:rsid w:val="00E4110E"/>
    <w:rsid w:val="00E4586C"/>
    <w:rsid w:val="00E518A3"/>
    <w:rsid w:val="00E91132"/>
    <w:rsid w:val="00E96F4A"/>
    <w:rsid w:val="00EA159F"/>
    <w:rsid w:val="00EA4F24"/>
    <w:rsid w:val="00EB0641"/>
    <w:rsid w:val="00EC68C8"/>
    <w:rsid w:val="00F04CB7"/>
    <w:rsid w:val="00F429EE"/>
    <w:rsid w:val="00F670DD"/>
    <w:rsid w:val="00F715F3"/>
    <w:rsid w:val="00F77CF2"/>
    <w:rsid w:val="00F84C8F"/>
    <w:rsid w:val="00FC7F02"/>
    <w:rsid w:val="05C84668"/>
    <w:rsid w:val="1D640D44"/>
    <w:rsid w:val="28AA7B65"/>
    <w:rsid w:val="418C2826"/>
    <w:rsid w:val="48077E3B"/>
    <w:rsid w:val="584A0A6A"/>
    <w:rsid w:val="59265EAD"/>
    <w:rsid w:val="65B95543"/>
    <w:rsid w:val="6B483A91"/>
    <w:rsid w:val="76B0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D51A"/>
  <w15:docId w15:val="{9F3B262D-7861-4D3F-A307-E9DCF4BF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210</Words>
  <Characters>1200</Characters>
  <Application>Microsoft Office Word</Application>
  <DocSecurity>0</DocSecurity>
  <Lines>10</Lines>
  <Paragraphs>2</Paragraphs>
  <ScaleCrop>false</ScaleCrop>
  <Company>Company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dc:creator>
  <cp:lastModifiedBy>wh</cp:lastModifiedBy>
  <cp:revision>36</cp:revision>
  <cp:lastPrinted>2017-04-21T01:27:00Z</cp:lastPrinted>
  <dcterms:created xsi:type="dcterms:W3CDTF">2015-11-03T06:26:00Z</dcterms:created>
  <dcterms:modified xsi:type="dcterms:W3CDTF">2018-03-13T07:12:00Z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