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DC" w:rsidRDefault="00B777A6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关于璜泾镇</w:t>
      </w:r>
      <w:r>
        <w:rPr>
          <w:rFonts w:eastAsia="方正小标宋简体"/>
          <w:sz w:val="36"/>
          <w:szCs w:val="36"/>
        </w:rPr>
        <w:t>2016</w:t>
      </w:r>
      <w:r>
        <w:rPr>
          <w:rFonts w:eastAsia="方正小标宋简体"/>
          <w:sz w:val="36"/>
          <w:szCs w:val="36"/>
        </w:rPr>
        <w:t>年</w:t>
      </w:r>
      <w:r>
        <w:rPr>
          <w:rFonts w:eastAsia="方正小标宋简体" w:hint="eastAsia"/>
          <w:sz w:val="36"/>
          <w:szCs w:val="36"/>
        </w:rPr>
        <w:t>财政</w:t>
      </w:r>
      <w:r>
        <w:rPr>
          <w:rFonts w:eastAsia="方正小标宋简体"/>
          <w:sz w:val="36"/>
          <w:szCs w:val="36"/>
        </w:rPr>
        <w:t>决算（草案）的报告</w:t>
      </w:r>
    </w:p>
    <w:p w:rsidR="002F0BDC" w:rsidRDefault="002F0BDC">
      <w:pPr>
        <w:spacing w:line="460" w:lineRule="exact"/>
        <w:jc w:val="center"/>
        <w:rPr>
          <w:rFonts w:eastAsiaTheme="majorEastAsia"/>
          <w:b/>
          <w:sz w:val="44"/>
          <w:szCs w:val="44"/>
        </w:rPr>
      </w:pPr>
    </w:p>
    <w:p w:rsidR="002F0BDC" w:rsidRDefault="00B777A6">
      <w:pPr>
        <w:spacing w:line="580" w:lineRule="exact"/>
        <w:jc w:val="center"/>
        <w:rPr>
          <w:rFonts w:eastAsia="楷体_GB2312"/>
          <w:sz w:val="32"/>
        </w:rPr>
      </w:pPr>
      <w:r>
        <w:rPr>
          <w:rFonts w:eastAsia="楷体_GB2312"/>
          <w:sz w:val="32"/>
          <w:szCs w:val="32"/>
        </w:rPr>
        <w:t>——201</w:t>
      </w:r>
      <w:r>
        <w:rPr>
          <w:rFonts w:eastAsia="楷体_GB2312" w:hint="eastAsia"/>
          <w:sz w:val="32"/>
          <w:szCs w:val="32"/>
        </w:rPr>
        <w:t>7</w:t>
      </w:r>
      <w:r>
        <w:rPr>
          <w:rFonts w:eastAsia="楷体_GB2312"/>
          <w:sz w:val="32"/>
          <w:szCs w:val="32"/>
        </w:rPr>
        <w:t>年</w:t>
      </w:r>
      <w:r>
        <w:rPr>
          <w:rFonts w:eastAsia="楷体_GB2312" w:hint="eastAsia"/>
          <w:sz w:val="32"/>
          <w:szCs w:val="32"/>
        </w:rPr>
        <w:t>7</w:t>
      </w:r>
      <w:r>
        <w:rPr>
          <w:rFonts w:eastAsia="楷体_GB2312"/>
          <w:sz w:val="32"/>
          <w:szCs w:val="32"/>
        </w:rPr>
        <w:t>月</w:t>
      </w:r>
      <w:r>
        <w:rPr>
          <w:rFonts w:eastAsia="楷体_GB2312" w:hint="eastAsia"/>
          <w:sz w:val="32"/>
          <w:szCs w:val="32"/>
        </w:rPr>
        <w:t>28</w:t>
      </w:r>
      <w:r>
        <w:rPr>
          <w:rFonts w:eastAsia="楷体_GB2312"/>
          <w:sz w:val="32"/>
          <w:szCs w:val="32"/>
        </w:rPr>
        <w:t>日在璜泾镇</w:t>
      </w:r>
      <w:r>
        <w:rPr>
          <w:rFonts w:eastAsia="楷体_GB2312"/>
          <w:sz w:val="32"/>
        </w:rPr>
        <w:t>第十</w:t>
      </w:r>
      <w:r>
        <w:rPr>
          <w:rFonts w:eastAsia="楷体_GB2312" w:hint="eastAsia"/>
          <w:sz w:val="32"/>
        </w:rPr>
        <w:t>八</w:t>
      </w:r>
      <w:r>
        <w:rPr>
          <w:rFonts w:eastAsia="楷体_GB2312"/>
          <w:sz w:val="32"/>
        </w:rPr>
        <w:t>届</w:t>
      </w:r>
    </w:p>
    <w:p w:rsidR="002F0BDC" w:rsidRDefault="00B777A6">
      <w:pPr>
        <w:spacing w:line="580" w:lineRule="exact"/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人民代表大会第</w:t>
      </w:r>
      <w:r>
        <w:rPr>
          <w:rFonts w:eastAsia="楷体_GB2312" w:hint="eastAsia"/>
          <w:sz w:val="32"/>
        </w:rPr>
        <w:t>二</w:t>
      </w:r>
      <w:r>
        <w:rPr>
          <w:rFonts w:eastAsia="楷体_GB2312"/>
          <w:sz w:val="32"/>
        </w:rPr>
        <w:t>次会议上</w:t>
      </w:r>
    </w:p>
    <w:p w:rsidR="002F0BDC" w:rsidRDefault="002F0BDC">
      <w:pPr>
        <w:spacing w:line="460" w:lineRule="exact"/>
        <w:rPr>
          <w:rFonts w:eastAsia="楷体"/>
          <w:b/>
          <w:sz w:val="32"/>
          <w:szCs w:val="32"/>
        </w:rPr>
      </w:pPr>
    </w:p>
    <w:p w:rsidR="002F0BDC" w:rsidRDefault="00B777A6">
      <w:pPr>
        <w:spacing w:line="460" w:lineRule="exac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eastAsia="楷体" w:hint="eastAsia"/>
          <w:b/>
          <w:sz w:val="32"/>
          <w:szCs w:val="32"/>
        </w:rPr>
        <w:t xml:space="preserve">                    </w:t>
      </w:r>
      <w:r>
        <w:rPr>
          <w:rFonts w:eastAsia="楷体" w:hint="eastAsia"/>
          <w:bCs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徐志刚</w:t>
      </w:r>
    </w:p>
    <w:p w:rsidR="002F0BDC" w:rsidRDefault="00B777A6">
      <w:pPr>
        <w:spacing w:line="460" w:lineRule="exact"/>
        <w:rPr>
          <w:rFonts w:eastAsia="楷体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  </w:t>
      </w:r>
      <w:r>
        <w:rPr>
          <w:rFonts w:eastAsia="楷体" w:hint="eastAsia"/>
          <w:bCs/>
          <w:sz w:val="32"/>
          <w:szCs w:val="32"/>
        </w:rPr>
        <w:t xml:space="preserve"> </w:t>
      </w:r>
      <w:r>
        <w:rPr>
          <w:rFonts w:eastAsia="楷体" w:hint="eastAsia"/>
          <w:b/>
          <w:sz w:val="32"/>
          <w:szCs w:val="32"/>
        </w:rPr>
        <w:t xml:space="preserve">                   </w:t>
      </w:r>
    </w:p>
    <w:p w:rsidR="002F0BDC" w:rsidRDefault="00B777A6">
      <w:pPr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各位代表：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222222"/>
          <w:sz w:val="32"/>
          <w:szCs w:val="32"/>
          <w:shd w:val="clear" w:color="auto" w:fill="FFFFFF"/>
        </w:rPr>
      </w:pPr>
      <w:r>
        <w:rPr>
          <w:rFonts w:eastAsia="仿宋_GB2312"/>
          <w:color w:val="222222"/>
          <w:sz w:val="32"/>
          <w:szCs w:val="32"/>
          <w:shd w:val="clear" w:color="auto" w:fill="FFFFFF"/>
        </w:rPr>
        <w:t>我受镇人民政府委托，现向本次会议报告</w:t>
      </w:r>
      <w:r>
        <w:rPr>
          <w:rFonts w:eastAsia="仿宋_GB2312"/>
          <w:sz w:val="32"/>
          <w:szCs w:val="32"/>
        </w:rPr>
        <w:t>璜泾镇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财政</w:t>
      </w:r>
      <w:r>
        <w:rPr>
          <w:rFonts w:eastAsia="仿宋_GB2312"/>
          <w:sz w:val="32"/>
          <w:szCs w:val="32"/>
        </w:rPr>
        <w:t>决算（草案）</w:t>
      </w:r>
      <w:r>
        <w:rPr>
          <w:rFonts w:eastAsia="仿宋_GB2312"/>
          <w:color w:val="222222"/>
          <w:sz w:val="32"/>
          <w:szCs w:val="32"/>
          <w:shd w:val="clear" w:color="auto" w:fill="FFFFFF"/>
        </w:rPr>
        <w:t>。</w:t>
      </w:r>
      <w:r>
        <w:rPr>
          <w:rFonts w:eastAsia="仿宋_GB2312"/>
          <w:color w:val="222222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:rsidR="002F0BDC" w:rsidRDefault="00B777A6">
      <w:pPr>
        <w:spacing w:line="55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2016</w:t>
      </w:r>
      <w:r>
        <w:rPr>
          <w:rFonts w:eastAsia="仿宋_GB2312"/>
          <w:kern w:val="0"/>
          <w:sz w:val="32"/>
          <w:szCs w:val="32"/>
        </w:rPr>
        <w:t>年，</w:t>
      </w:r>
      <w:r>
        <w:rPr>
          <w:rFonts w:eastAsia="仿宋_GB2312"/>
          <w:sz w:val="32"/>
          <w:szCs w:val="32"/>
        </w:rPr>
        <w:t>在镇党委、政府的正确领导下，在镇人大的监督支持下，全镇财税系统认真贯彻落实市委市政府各项决策部署，紧紧围绕年初制定的工作目标，坚持稳中求进的工作总基调，积极应对经济发展新常态，不断优化财政支出结构，充分挖掘镇有资产潜力，稳妥开展投融资工作，较好地完成了人代会确定的目标任务，全年财政决算情况总体良好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2016</w:t>
      </w:r>
      <w:r>
        <w:rPr>
          <w:rFonts w:eastAsia="仿宋_GB2312"/>
          <w:sz w:val="32"/>
          <w:szCs w:val="32"/>
        </w:rPr>
        <w:t>年，</w:t>
      </w:r>
      <w:r>
        <w:rPr>
          <w:rFonts w:eastAsia="仿宋_GB2312"/>
          <w:color w:val="000000"/>
          <w:kern w:val="0"/>
          <w:sz w:val="32"/>
          <w:szCs w:val="32"/>
        </w:rPr>
        <w:t>全镇财政总财力</w:t>
      </w:r>
      <w:r>
        <w:rPr>
          <w:rFonts w:eastAsia="仿宋_GB2312"/>
          <w:color w:val="000000"/>
          <w:kern w:val="0"/>
          <w:sz w:val="32"/>
          <w:szCs w:val="32"/>
        </w:rPr>
        <w:t>35232.20</w:t>
      </w:r>
      <w:r>
        <w:rPr>
          <w:rFonts w:eastAsia="仿宋_GB2312"/>
          <w:color w:val="000000"/>
          <w:kern w:val="0"/>
          <w:sz w:val="32"/>
          <w:szCs w:val="32"/>
        </w:rPr>
        <w:t>万元，比同期增加</w:t>
      </w:r>
      <w:r>
        <w:rPr>
          <w:rFonts w:eastAsia="仿宋_GB2312"/>
          <w:color w:val="000000"/>
          <w:kern w:val="0"/>
          <w:sz w:val="32"/>
          <w:szCs w:val="32"/>
        </w:rPr>
        <w:t>12347.80</w:t>
      </w:r>
      <w:r>
        <w:rPr>
          <w:rFonts w:eastAsia="仿宋_GB2312"/>
          <w:color w:val="000000"/>
          <w:kern w:val="0"/>
          <w:sz w:val="32"/>
          <w:szCs w:val="32"/>
        </w:rPr>
        <w:t>万元，增长</w:t>
      </w:r>
      <w:r>
        <w:rPr>
          <w:rFonts w:eastAsia="仿宋_GB2312"/>
          <w:color w:val="000000"/>
          <w:kern w:val="0"/>
          <w:sz w:val="32"/>
          <w:szCs w:val="32"/>
        </w:rPr>
        <w:t>53.96%</w:t>
      </w:r>
      <w:r>
        <w:rPr>
          <w:rFonts w:eastAsia="仿宋_GB2312"/>
          <w:color w:val="000000"/>
          <w:kern w:val="0"/>
          <w:sz w:val="32"/>
          <w:szCs w:val="32"/>
        </w:rPr>
        <w:t>，总支出</w:t>
      </w:r>
      <w:r>
        <w:rPr>
          <w:rFonts w:eastAsia="仿宋_GB2312"/>
          <w:color w:val="000000"/>
          <w:kern w:val="0"/>
          <w:sz w:val="32"/>
          <w:szCs w:val="32"/>
        </w:rPr>
        <w:t>35232.20</w:t>
      </w:r>
      <w:r>
        <w:rPr>
          <w:rFonts w:eastAsia="仿宋_GB2312"/>
          <w:color w:val="000000"/>
          <w:kern w:val="0"/>
          <w:sz w:val="32"/>
          <w:szCs w:val="32"/>
        </w:rPr>
        <w:t>万元，全年财政收支平衡。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由于在镇十八届人大一次会议上报告的璜泾镇</w:t>
      </w:r>
      <w:r>
        <w:rPr>
          <w:rFonts w:eastAsia="仿宋_GB2312"/>
          <w:color w:val="000000"/>
          <w:kern w:val="0"/>
          <w:sz w:val="32"/>
          <w:szCs w:val="32"/>
        </w:rPr>
        <w:t>2016</w:t>
      </w:r>
      <w:r>
        <w:rPr>
          <w:rFonts w:eastAsia="仿宋_GB2312"/>
          <w:color w:val="000000"/>
          <w:kern w:val="0"/>
          <w:sz w:val="32"/>
          <w:szCs w:val="32"/>
        </w:rPr>
        <w:t>年预算收支执行情</w:t>
      </w:r>
      <w:r>
        <w:rPr>
          <w:rFonts w:eastAsia="仿宋_GB2312"/>
          <w:color w:val="000000"/>
          <w:kern w:val="0"/>
          <w:sz w:val="32"/>
          <w:szCs w:val="32"/>
        </w:rPr>
        <w:t>况为快报数，现将</w:t>
      </w:r>
      <w:r>
        <w:rPr>
          <w:rFonts w:eastAsia="仿宋_GB2312"/>
          <w:sz w:val="32"/>
          <w:szCs w:val="32"/>
        </w:rPr>
        <w:t>璜泾镇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/>
          <w:sz w:val="32"/>
          <w:szCs w:val="32"/>
        </w:rPr>
        <w:t>年财政决算数报告如下：</w:t>
      </w:r>
    </w:p>
    <w:p w:rsidR="002F0BDC" w:rsidRDefault="00B777A6">
      <w:pPr>
        <w:spacing w:line="55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一、一般公共预算收支决算情况</w:t>
      </w:r>
    </w:p>
    <w:p w:rsidR="002F0BDC" w:rsidRDefault="00B777A6">
      <w:pPr>
        <w:spacing w:line="55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（一）一般公共预算收入决算情况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镇十七届人大五次会议通过的</w:t>
      </w:r>
      <w:r>
        <w:rPr>
          <w:rFonts w:eastAsia="仿宋_GB2312"/>
          <w:color w:val="000000"/>
          <w:kern w:val="0"/>
          <w:sz w:val="32"/>
          <w:szCs w:val="32"/>
        </w:rPr>
        <w:t>2016</w:t>
      </w:r>
      <w:r>
        <w:rPr>
          <w:rFonts w:eastAsia="仿宋_GB2312"/>
          <w:color w:val="000000"/>
          <w:kern w:val="0"/>
          <w:sz w:val="32"/>
          <w:szCs w:val="32"/>
        </w:rPr>
        <w:t>年一般公共预算收入为</w:t>
      </w:r>
      <w:r>
        <w:rPr>
          <w:rFonts w:eastAsia="仿宋_GB2312"/>
          <w:color w:val="000000"/>
          <w:kern w:val="0"/>
          <w:sz w:val="32"/>
          <w:szCs w:val="32"/>
        </w:rPr>
        <w:t>38700</w:t>
      </w:r>
      <w:r>
        <w:rPr>
          <w:rFonts w:eastAsia="仿宋_GB2312"/>
          <w:color w:val="000000"/>
          <w:kern w:val="0"/>
          <w:sz w:val="32"/>
          <w:szCs w:val="32"/>
        </w:rPr>
        <w:t>万元，其中：税收收入</w:t>
      </w:r>
      <w:r>
        <w:rPr>
          <w:rFonts w:eastAsia="仿宋_GB2312"/>
          <w:color w:val="000000"/>
          <w:kern w:val="0"/>
          <w:sz w:val="32"/>
          <w:szCs w:val="32"/>
        </w:rPr>
        <w:t>30700</w:t>
      </w:r>
      <w:r>
        <w:rPr>
          <w:rFonts w:eastAsia="仿宋_GB2312"/>
          <w:color w:val="000000"/>
          <w:kern w:val="0"/>
          <w:sz w:val="32"/>
          <w:szCs w:val="32"/>
        </w:rPr>
        <w:t>万元、非税收入</w:t>
      </w:r>
      <w:r>
        <w:rPr>
          <w:rFonts w:eastAsia="仿宋_GB2312"/>
          <w:color w:val="000000"/>
          <w:kern w:val="0"/>
          <w:sz w:val="32"/>
          <w:szCs w:val="32"/>
        </w:rPr>
        <w:t>1000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万元、上级专项转移收入</w:t>
      </w:r>
      <w:r>
        <w:rPr>
          <w:rFonts w:eastAsia="仿宋_GB2312"/>
          <w:color w:val="000000"/>
          <w:kern w:val="0"/>
          <w:sz w:val="32"/>
          <w:szCs w:val="32"/>
        </w:rPr>
        <w:t>7000</w:t>
      </w:r>
      <w:r>
        <w:rPr>
          <w:rFonts w:eastAsia="仿宋_GB2312"/>
          <w:color w:val="000000"/>
          <w:kern w:val="0"/>
          <w:sz w:val="32"/>
          <w:szCs w:val="32"/>
        </w:rPr>
        <w:t>万元。执行结果，全镇完成一般公共预算收入</w:t>
      </w:r>
      <w:r>
        <w:rPr>
          <w:rFonts w:eastAsia="仿宋_GB2312"/>
          <w:color w:val="000000"/>
          <w:kern w:val="0"/>
          <w:sz w:val="32"/>
          <w:szCs w:val="32"/>
        </w:rPr>
        <w:t>34963</w:t>
      </w:r>
      <w:r>
        <w:rPr>
          <w:rFonts w:eastAsia="仿宋_GB2312"/>
          <w:color w:val="000000"/>
          <w:kern w:val="0"/>
          <w:sz w:val="32"/>
          <w:szCs w:val="32"/>
        </w:rPr>
        <w:t>万元，完成预算</w:t>
      </w:r>
      <w:r>
        <w:rPr>
          <w:rFonts w:eastAsia="仿宋_GB2312"/>
          <w:color w:val="000000"/>
          <w:kern w:val="0"/>
          <w:sz w:val="32"/>
          <w:szCs w:val="32"/>
        </w:rPr>
        <w:t>90%</w:t>
      </w:r>
      <w:r>
        <w:rPr>
          <w:rFonts w:eastAsia="仿宋_GB2312"/>
          <w:color w:val="000000"/>
          <w:kern w:val="0"/>
          <w:sz w:val="32"/>
          <w:szCs w:val="32"/>
        </w:rPr>
        <w:t>，比同期减收</w:t>
      </w:r>
      <w:r>
        <w:rPr>
          <w:rFonts w:eastAsia="仿宋_GB2312"/>
          <w:color w:val="000000"/>
          <w:kern w:val="0"/>
          <w:sz w:val="32"/>
          <w:szCs w:val="32"/>
        </w:rPr>
        <w:t>2057</w:t>
      </w:r>
      <w:r>
        <w:rPr>
          <w:rFonts w:eastAsia="仿宋_GB2312"/>
          <w:color w:val="000000"/>
          <w:kern w:val="0"/>
          <w:sz w:val="32"/>
          <w:szCs w:val="32"/>
        </w:rPr>
        <w:t>万元，减少</w:t>
      </w:r>
      <w:r>
        <w:rPr>
          <w:rFonts w:eastAsia="仿宋_GB2312"/>
          <w:color w:val="000000"/>
          <w:kern w:val="0"/>
          <w:sz w:val="32"/>
          <w:szCs w:val="32"/>
        </w:rPr>
        <w:t>6%</w:t>
      </w:r>
      <w:r>
        <w:rPr>
          <w:rFonts w:eastAsia="仿宋_GB2312"/>
          <w:color w:val="000000"/>
          <w:kern w:val="0"/>
          <w:sz w:val="32"/>
          <w:szCs w:val="32"/>
        </w:rPr>
        <w:t>。其中：税收收入</w:t>
      </w:r>
      <w:r>
        <w:rPr>
          <w:rFonts w:eastAsia="仿宋_GB2312"/>
          <w:color w:val="000000"/>
          <w:kern w:val="0"/>
          <w:sz w:val="32"/>
          <w:szCs w:val="32"/>
        </w:rPr>
        <w:t>26916</w:t>
      </w:r>
      <w:r>
        <w:rPr>
          <w:rFonts w:eastAsia="仿宋_GB2312"/>
          <w:color w:val="000000"/>
          <w:kern w:val="0"/>
          <w:sz w:val="32"/>
          <w:szCs w:val="32"/>
        </w:rPr>
        <w:t>万元，完成预算</w:t>
      </w:r>
      <w:r>
        <w:rPr>
          <w:rFonts w:eastAsia="仿宋_GB2312"/>
          <w:color w:val="000000"/>
          <w:kern w:val="0"/>
          <w:sz w:val="32"/>
          <w:szCs w:val="32"/>
        </w:rPr>
        <w:t>88%</w:t>
      </w:r>
      <w:r>
        <w:rPr>
          <w:rFonts w:eastAsia="仿宋_GB2312"/>
          <w:color w:val="000000"/>
          <w:kern w:val="0"/>
          <w:sz w:val="32"/>
          <w:szCs w:val="32"/>
        </w:rPr>
        <w:t>，比同期减收</w:t>
      </w:r>
      <w:r>
        <w:rPr>
          <w:rFonts w:eastAsia="仿宋_GB2312"/>
          <w:color w:val="000000"/>
          <w:kern w:val="0"/>
          <w:sz w:val="32"/>
          <w:szCs w:val="32"/>
        </w:rPr>
        <w:t>1084</w:t>
      </w:r>
      <w:r>
        <w:rPr>
          <w:rFonts w:eastAsia="仿宋_GB2312"/>
          <w:color w:val="000000"/>
          <w:kern w:val="0"/>
          <w:sz w:val="32"/>
          <w:szCs w:val="32"/>
        </w:rPr>
        <w:t>万元，减少</w:t>
      </w:r>
      <w:r>
        <w:rPr>
          <w:rFonts w:eastAsia="仿宋_GB2312"/>
          <w:color w:val="000000"/>
          <w:kern w:val="0"/>
          <w:sz w:val="32"/>
          <w:szCs w:val="32"/>
        </w:rPr>
        <w:t>3.87%</w:t>
      </w:r>
      <w:r>
        <w:rPr>
          <w:rFonts w:eastAsia="仿宋_GB2312"/>
          <w:color w:val="000000"/>
          <w:kern w:val="0"/>
          <w:sz w:val="32"/>
          <w:szCs w:val="32"/>
        </w:rPr>
        <w:t>。由于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营改增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的影响，全年国税部门完成</w:t>
      </w:r>
      <w:r>
        <w:rPr>
          <w:rFonts w:eastAsia="仿宋_GB2312"/>
          <w:color w:val="000000"/>
          <w:kern w:val="0"/>
          <w:sz w:val="32"/>
          <w:szCs w:val="32"/>
        </w:rPr>
        <w:t>12886</w:t>
      </w:r>
      <w:r>
        <w:rPr>
          <w:rFonts w:eastAsia="仿宋_GB2312"/>
          <w:color w:val="000000"/>
          <w:kern w:val="0"/>
          <w:sz w:val="32"/>
          <w:szCs w:val="32"/>
        </w:rPr>
        <w:t>万元，比同期增收</w:t>
      </w:r>
      <w:r>
        <w:rPr>
          <w:rFonts w:eastAsia="仿宋_GB2312"/>
          <w:color w:val="000000"/>
          <w:kern w:val="0"/>
          <w:sz w:val="32"/>
          <w:szCs w:val="32"/>
        </w:rPr>
        <w:t>5011</w:t>
      </w:r>
      <w:r>
        <w:rPr>
          <w:rFonts w:eastAsia="仿宋_GB2312"/>
          <w:color w:val="000000"/>
          <w:kern w:val="0"/>
          <w:sz w:val="32"/>
          <w:szCs w:val="32"/>
        </w:rPr>
        <w:t>万元，增长</w:t>
      </w:r>
      <w:r>
        <w:rPr>
          <w:rFonts w:eastAsia="仿宋_GB2312"/>
          <w:color w:val="000000"/>
          <w:kern w:val="0"/>
          <w:sz w:val="32"/>
          <w:szCs w:val="32"/>
        </w:rPr>
        <w:t>63.63%</w:t>
      </w:r>
      <w:r>
        <w:rPr>
          <w:rFonts w:eastAsia="仿宋_GB2312"/>
          <w:color w:val="000000"/>
          <w:kern w:val="0"/>
          <w:sz w:val="32"/>
          <w:szCs w:val="32"/>
        </w:rPr>
        <w:t>，地税部门完成</w:t>
      </w:r>
      <w:r>
        <w:rPr>
          <w:rFonts w:eastAsia="仿宋_GB2312"/>
          <w:color w:val="000000"/>
          <w:kern w:val="0"/>
          <w:sz w:val="32"/>
          <w:szCs w:val="32"/>
        </w:rPr>
        <w:t>14030</w:t>
      </w:r>
      <w:r>
        <w:rPr>
          <w:rFonts w:eastAsia="仿宋_GB2312"/>
          <w:color w:val="000000"/>
          <w:kern w:val="0"/>
          <w:sz w:val="32"/>
          <w:szCs w:val="32"/>
        </w:rPr>
        <w:t>万元，比同期减收</w:t>
      </w:r>
      <w:r>
        <w:rPr>
          <w:rFonts w:eastAsia="仿宋_GB2312"/>
          <w:color w:val="000000"/>
          <w:kern w:val="0"/>
          <w:sz w:val="32"/>
          <w:szCs w:val="32"/>
        </w:rPr>
        <w:t>6095</w:t>
      </w:r>
      <w:r>
        <w:rPr>
          <w:rFonts w:eastAsia="仿宋_GB2312"/>
          <w:color w:val="000000"/>
          <w:kern w:val="0"/>
          <w:sz w:val="32"/>
          <w:szCs w:val="32"/>
        </w:rPr>
        <w:t>万元，减少</w:t>
      </w:r>
      <w:r>
        <w:rPr>
          <w:rFonts w:eastAsia="仿宋_GB2312"/>
          <w:color w:val="000000"/>
          <w:kern w:val="0"/>
          <w:sz w:val="32"/>
          <w:szCs w:val="32"/>
        </w:rPr>
        <w:t>30.29%</w:t>
      </w:r>
      <w:r>
        <w:rPr>
          <w:rFonts w:eastAsia="仿宋_GB2312"/>
          <w:color w:val="000000"/>
          <w:kern w:val="0"/>
          <w:sz w:val="32"/>
          <w:szCs w:val="32"/>
        </w:rPr>
        <w:t>。完成非税</w:t>
      </w:r>
      <w:r>
        <w:rPr>
          <w:rFonts w:eastAsia="仿宋_GB2312"/>
          <w:color w:val="000000"/>
          <w:kern w:val="0"/>
          <w:sz w:val="32"/>
          <w:szCs w:val="32"/>
        </w:rPr>
        <w:t>收入</w:t>
      </w:r>
      <w:r>
        <w:rPr>
          <w:rFonts w:eastAsia="仿宋_GB2312"/>
          <w:color w:val="000000"/>
          <w:kern w:val="0"/>
          <w:sz w:val="32"/>
          <w:szCs w:val="32"/>
        </w:rPr>
        <w:t>337</w:t>
      </w:r>
      <w:r>
        <w:rPr>
          <w:rFonts w:eastAsia="仿宋_GB2312"/>
          <w:color w:val="000000"/>
          <w:kern w:val="0"/>
          <w:sz w:val="32"/>
          <w:szCs w:val="32"/>
        </w:rPr>
        <w:t>万元；上级转移收入</w:t>
      </w:r>
      <w:r>
        <w:rPr>
          <w:rFonts w:eastAsia="仿宋_GB2312"/>
          <w:color w:val="000000"/>
          <w:kern w:val="0"/>
          <w:sz w:val="32"/>
          <w:szCs w:val="32"/>
        </w:rPr>
        <w:t>7710</w:t>
      </w:r>
      <w:r>
        <w:rPr>
          <w:rFonts w:eastAsia="仿宋_GB2312"/>
          <w:color w:val="000000"/>
          <w:kern w:val="0"/>
          <w:sz w:val="32"/>
          <w:szCs w:val="32"/>
        </w:rPr>
        <w:t>万元。</w:t>
      </w:r>
    </w:p>
    <w:p w:rsidR="002F0BDC" w:rsidRDefault="00B777A6">
      <w:pPr>
        <w:spacing w:line="550" w:lineRule="exact"/>
        <w:ind w:firstLineChars="200" w:firstLine="640"/>
        <w:rPr>
          <w:rFonts w:ascii="楷体_GB2312" w:eastAsia="楷体_GB2312" w:hAnsi="楷体_GB2312" w:cs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（二）一般公共预算支出决算情况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镇十七届人大五次会议通过的</w:t>
      </w:r>
      <w:r>
        <w:rPr>
          <w:rFonts w:eastAsia="仿宋_GB2312"/>
          <w:color w:val="000000"/>
          <w:kern w:val="0"/>
          <w:sz w:val="32"/>
          <w:szCs w:val="32"/>
        </w:rPr>
        <w:t>2016</w:t>
      </w:r>
      <w:r>
        <w:rPr>
          <w:rFonts w:eastAsia="仿宋_GB2312"/>
          <w:color w:val="000000"/>
          <w:kern w:val="0"/>
          <w:sz w:val="32"/>
          <w:szCs w:val="32"/>
        </w:rPr>
        <w:t>年财政支出预算为</w:t>
      </w:r>
      <w:r>
        <w:rPr>
          <w:rFonts w:eastAsia="仿宋_GB2312"/>
          <w:color w:val="000000"/>
          <w:kern w:val="0"/>
          <w:sz w:val="32"/>
          <w:szCs w:val="32"/>
        </w:rPr>
        <w:t>23000</w:t>
      </w:r>
      <w:r>
        <w:rPr>
          <w:rFonts w:eastAsia="仿宋_GB2312"/>
          <w:color w:val="000000"/>
          <w:kern w:val="0"/>
          <w:sz w:val="32"/>
          <w:szCs w:val="32"/>
        </w:rPr>
        <w:t>万元。执行结果，全镇完成一般公共预算支出</w:t>
      </w:r>
      <w:r>
        <w:rPr>
          <w:rFonts w:eastAsia="仿宋_GB2312"/>
          <w:color w:val="000000"/>
          <w:kern w:val="0"/>
          <w:sz w:val="32"/>
          <w:szCs w:val="32"/>
        </w:rPr>
        <w:t>25743.26</w:t>
      </w:r>
      <w:r>
        <w:rPr>
          <w:rFonts w:eastAsia="仿宋_GB2312"/>
          <w:color w:val="000000"/>
          <w:kern w:val="0"/>
          <w:sz w:val="32"/>
          <w:szCs w:val="32"/>
        </w:rPr>
        <w:t>万元，完成预算</w:t>
      </w:r>
      <w:r>
        <w:rPr>
          <w:rFonts w:eastAsia="仿宋_GB2312"/>
          <w:color w:val="000000"/>
          <w:kern w:val="0"/>
          <w:sz w:val="32"/>
          <w:szCs w:val="32"/>
        </w:rPr>
        <w:t>111.93%</w:t>
      </w:r>
      <w:r>
        <w:rPr>
          <w:rFonts w:eastAsia="仿宋_GB2312"/>
          <w:color w:val="000000"/>
          <w:kern w:val="0"/>
          <w:sz w:val="32"/>
          <w:szCs w:val="32"/>
        </w:rPr>
        <w:t>，比同期增支</w:t>
      </w:r>
      <w:r>
        <w:rPr>
          <w:rFonts w:eastAsia="仿宋_GB2312"/>
          <w:color w:val="000000"/>
          <w:kern w:val="0"/>
          <w:sz w:val="32"/>
          <w:szCs w:val="32"/>
        </w:rPr>
        <w:t>4643.26</w:t>
      </w:r>
      <w:r>
        <w:rPr>
          <w:rFonts w:eastAsia="仿宋_GB2312"/>
          <w:color w:val="000000"/>
          <w:kern w:val="0"/>
          <w:sz w:val="32"/>
          <w:szCs w:val="32"/>
        </w:rPr>
        <w:t>万元，增长</w:t>
      </w:r>
      <w:r>
        <w:rPr>
          <w:rFonts w:eastAsia="仿宋_GB2312"/>
          <w:color w:val="000000"/>
          <w:kern w:val="0"/>
          <w:sz w:val="32"/>
          <w:szCs w:val="32"/>
        </w:rPr>
        <w:t>22.01%</w:t>
      </w:r>
      <w:r>
        <w:rPr>
          <w:rFonts w:eastAsia="仿宋_GB2312"/>
          <w:color w:val="000000"/>
          <w:kern w:val="0"/>
          <w:sz w:val="32"/>
          <w:szCs w:val="32"/>
        </w:rPr>
        <w:t>。其中：人员支出</w:t>
      </w:r>
      <w:r>
        <w:rPr>
          <w:rFonts w:eastAsia="仿宋_GB2312"/>
          <w:color w:val="000000"/>
          <w:kern w:val="0"/>
          <w:sz w:val="32"/>
          <w:szCs w:val="32"/>
        </w:rPr>
        <w:t>13154.56</w:t>
      </w:r>
      <w:r>
        <w:rPr>
          <w:rFonts w:eastAsia="仿宋_GB2312"/>
          <w:color w:val="000000"/>
          <w:kern w:val="0"/>
          <w:sz w:val="32"/>
          <w:szCs w:val="32"/>
        </w:rPr>
        <w:t>万元，占一般公共预算支出的</w:t>
      </w:r>
      <w:r>
        <w:rPr>
          <w:rFonts w:eastAsia="仿宋_GB2312"/>
          <w:color w:val="000000"/>
          <w:kern w:val="0"/>
          <w:sz w:val="32"/>
          <w:szCs w:val="32"/>
        </w:rPr>
        <w:t>51%</w:t>
      </w:r>
      <w:r>
        <w:rPr>
          <w:rFonts w:eastAsia="仿宋_GB2312"/>
          <w:color w:val="000000"/>
          <w:kern w:val="0"/>
          <w:sz w:val="32"/>
          <w:szCs w:val="32"/>
        </w:rPr>
        <w:t>；日常公用经费支出</w:t>
      </w:r>
      <w:r>
        <w:rPr>
          <w:rFonts w:eastAsia="仿宋_GB2312"/>
          <w:color w:val="000000"/>
          <w:kern w:val="0"/>
          <w:sz w:val="32"/>
          <w:szCs w:val="32"/>
        </w:rPr>
        <w:t>1144.94</w:t>
      </w:r>
      <w:r>
        <w:rPr>
          <w:rFonts w:eastAsia="仿宋_GB2312"/>
          <w:color w:val="000000"/>
          <w:kern w:val="0"/>
          <w:sz w:val="32"/>
          <w:szCs w:val="32"/>
        </w:rPr>
        <w:t>万元，占一般公共预算支出的</w:t>
      </w:r>
      <w:r>
        <w:rPr>
          <w:rFonts w:eastAsia="仿宋_GB2312"/>
          <w:color w:val="000000"/>
          <w:kern w:val="0"/>
          <w:sz w:val="32"/>
          <w:szCs w:val="32"/>
        </w:rPr>
        <w:t>4.5%</w:t>
      </w:r>
      <w:r>
        <w:rPr>
          <w:rFonts w:eastAsia="仿宋_GB2312"/>
          <w:color w:val="000000"/>
          <w:kern w:val="0"/>
          <w:sz w:val="32"/>
          <w:szCs w:val="32"/>
        </w:rPr>
        <w:t>；项目支出</w:t>
      </w:r>
      <w:r>
        <w:rPr>
          <w:rFonts w:eastAsia="仿宋_GB2312"/>
          <w:color w:val="000000"/>
          <w:kern w:val="0"/>
          <w:sz w:val="32"/>
          <w:szCs w:val="32"/>
        </w:rPr>
        <w:t>11443.76</w:t>
      </w:r>
      <w:r>
        <w:rPr>
          <w:rFonts w:eastAsia="仿宋_GB2312"/>
          <w:color w:val="000000"/>
          <w:kern w:val="0"/>
          <w:sz w:val="32"/>
          <w:szCs w:val="32"/>
        </w:rPr>
        <w:t>万元，占一般公共预算支出的</w:t>
      </w:r>
      <w:r>
        <w:rPr>
          <w:rFonts w:eastAsia="仿宋_GB2312"/>
          <w:color w:val="000000"/>
          <w:kern w:val="0"/>
          <w:sz w:val="32"/>
          <w:szCs w:val="32"/>
        </w:rPr>
        <w:t>44.5%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一般公共预算支出分项目执行情况如下：（按功能科目</w:t>
      </w:r>
      <w:r>
        <w:rPr>
          <w:rFonts w:eastAsia="仿宋_GB2312"/>
          <w:color w:val="000000"/>
          <w:kern w:val="0"/>
          <w:sz w:val="32"/>
          <w:szCs w:val="32"/>
        </w:rPr>
        <w:t>明细列示）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一般公共服务支出</w:t>
      </w:r>
      <w:r>
        <w:rPr>
          <w:rFonts w:eastAsia="仿宋_GB2312"/>
          <w:color w:val="000000"/>
          <w:kern w:val="0"/>
          <w:sz w:val="32"/>
          <w:szCs w:val="32"/>
        </w:rPr>
        <w:t>3022.52</w:t>
      </w:r>
      <w:r>
        <w:rPr>
          <w:rFonts w:eastAsia="仿宋_GB2312"/>
          <w:color w:val="000000"/>
          <w:kern w:val="0"/>
          <w:sz w:val="32"/>
          <w:szCs w:val="32"/>
        </w:rPr>
        <w:t>万元，占比</w:t>
      </w:r>
      <w:r>
        <w:rPr>
          <w:rFonts w:eastAsia="仿宋_GB2312"/>
          <w:color w:val="000000"/>
          <w:kern w:val="0"/>
          <w:sz w:val="32"/>
          <w:szCs w:val="32"/>
        </w:rPr>
        <w:t>11.74%</w:t>
      </w:r>
      <w:r>
        <w:rPr>
          <w:rFonts w:eastAsia="仿宋_GB2312"/>
          <w:color w:val="000000"/>
          <w:kern w:val="0"/>
          <w:sz w:val="32"/>
          <w:szCs w:val="32"/>
        </w:rPr>
        <w:t>，同比增长</w:t>
      </w:r>
      <w:r>
        <w:rPr>
          <w:rFonts w:eastAsia="仿宋_GB2312"/>
          <w:color w:val="000000"/>
          <w:kern w:val="0"/>
          <w:sz w:val="32"/>
          <w:szCs w:val="32"/>
        </w:rPr>
        <w:t>9.54%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公共安全支出</w:t>
      </w:r>
      <w:r>
        <w:rPr>
          <w:rFonts w:eastAsia="仿宋_GB2312"/>
          <w:color w:val="000000"/>
          <w:kern w:val="0"/>
          <w:sz w:val="32"/>
          <w:szCs w:val="32"/>
        </w:rPr>
        <w:t>168.43</w:t>
      </w:r>
      <w:r>
        <w:rPr>
          <w:rFonts w:eastAsia="仿宋_GB2312"/>
          <w:color w:val="000000"/>
          <w:kern w:val="0"/>
          <w:sz w:val="32"/>
          <w:szCs w:val="32"/>
        </w:rPr>
        <w:t>万元，占比</w:t>
      </w:r>
      <w:r>
        <w:rPr>
          <w:rFonts w:eastAsia="仿宋_GB2312"/>
          <w:color w:val="000000"/>
          <w:kern w:val="0"/>
          <w:sz w:val="32"/>
          <w:szCs w:val="32"/>
        </w:rPr>
        <w:t>0.65%</w:t>
      </w:r>
      <w:r>
        <w:rPr>
          <w:rFonts w:eastAsia="仿宋_GB2312"/>
          <w:color w:val="000000"/>
          <w:kern w:val="0"/>
          <w:sz w:val="32"/>
          <w:szCs w:val="32"/>
        </w:rPr>
        <w:t>，同比减少</w:t>
      </w:r>
      <w:r>
        <w:rPr>
          <w:rFonts w:eastAsia="仿宋_GB2312"/>
          <w:color w:val="000000"/>
          <w:kern w:val="0"/>
          <w:sz w:val="32"/>
          <w:szCs w:val="32"/>
        </w:rPr>
        <w:t>36.99%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教育支出</w:t>
      </w:r>
      <w:r>
        <w:rPr>
          <w:rFonts w:eastAsia="仿宋_GB2312"/>
          <w:color w:val="000000"/>
          <w:kern w:val="0"/>
          <w:sz w:val="32"/>
          <w:szCs w:val="32"/>
        </w:rPr>
        <w:t>8057.93</w:t>
      </w:r>
      <w:r>
        <w:rPr>
          <w:rFonts w:eastAsia="仿宋_GB2312"/>
          <w:color w:val="000000"/>
          <w:kern w:val="0"/>
          <w:sz w:val="32"/>
          <w:szCs w:val="32"/>
        </w:rPr>
        <w:t>万元，占比</w:t>
      </w:r>
      <w:r>
        <w:rPr>
          <w:rFonts w:eastAsia="仿宋_GB2312"/>
          <w:color w:val="000000"/>
          <w:kern w:val="0"/>
          <w:sz w:val="32"/>
          <w:szCs w:val="32"/>
        </w:rPr>
        <w:t>31.30%</w:t>
      </w:r>
      <w:r>
        <w:rPr>
          <w:rFonts w:eastAsia="仿宋_GB2312"/>
          <w:color w:val="000000"/>
          <w:kern w:val="0"/>
          <w:sz w:val="32"/>
          <w:szCs w:val="32"/>
        </w:rPr>
        <w:t>，同比增长</w:t>
      </w:r>
      <w:r>
        <w:rPr>
          <w:rFonts w:eastAsia="仿宋_GB2312"/>
          <w:color w:val="000000"/>
          <w:kern w:val="0"/>
          <w:sz w:val="32"/>
          <w:szCs w:val="32"/>
        </w:rPr>
        <w:t>1.40%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科学技术支出</w:t>
      </w:r>
      <w:r>
        <w:rPr>
          <w:rFonts w:eastAsia="仿宋_GB2312"/>
          <w:color w:val="000000"/>
          <w:kern w:val="0"/>
          <w:sz w:val="32"/>
          <w:szCs w:val="32"/>
        </w:rPr>
        <w:t>666.27</w:t>
      </w:r>
      <w:r>
        <w:rPr>
          <w:rFonts w:eastAsia="仿宋_GB2312"/>
          <w:color w:val="000000"/>
          <w:kern w:val="0"/>
          <w:sz w:val="32"/>
          <w:szCs w:val="32"/>
        </w:rPr>
        <w:t>万元，占比</w:t>
      </w:r>
      <w:r>
        <w:rPr>
          <w:rFonts w:eastAsia="仿宋_GB2312"/>
          <w:color w:val="000000"/>
          <w:kern w:val="0"/>
          <w:sz w:val="32"/>
          <w:szCs w:val="32"/>
        </w:rPr>
        <w:t>2.59%</w:t>
      </w:r>
      <w:r>
        <w:rPr>
          <w:rFonts w:eastAsia="仿宋_GB2312"/>
          <w:color w:val="000000"/>
          <w:kern w:val="0"/>
          <w:sz w:val="32"/>
          <w:szCs w:val="32"/>
        </w:rPr>
        <w:t>，同比增长</w:t>
      </w:r>
      <w:r>
        <w:rPr>
          <w:rFonts w:eastAsia="仿宋_GB2312"/>
          <w:color w:val="000000"/>
          <w:kern w:val="0"/>
          <w:sz w:val="32"/>
          <w:szCs w:val="32"/>
        </w:rPr>
        <w:t>100.82%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文化体育与传媒支出</w:t>
      </w:r>
      <w:r>
        <w:rPr>
          <w:rFonts w:eastAsia="仿宋_GB2312"/>
          <w:color w:val="000000"/>
          <w:kern w:val="0"/>
          <w:sz w:val="32"/>
          <w:szCs w:val="32"/>
        </w:rPr>
        <w:t>177.77</w:t>
      </w:r>
      <w:r>
        <w:rPr>
          <w:rFonts w:eastAsia="仿宋_GB2312"/>
          <w:color w:val="000000"/>
          <w:kern w:val="0"/>
          <w:sz w:val="32"/>
          <w:szCs w:val="32"/>
        </w:rPr>
        <w:t>万元，占比</w:t>
      </w:r>
      <w:r>
        <w:rPr>
          <w:rFonts w:eastAsia="仿宋_GB2312"/>
          <w:color w:val="000000"/>
          <w:kern w:val="0"/>
          <w:sz w:val="32"/>
          <w:szCs w:val="32"/>
        </w:rPr>
        <w:t>0.69%</w:t>
      </w:r>
      <w:r>
        <w:rPr>
          <w:rFonts w:eastAsia="仿宋_GB2312"/>
          <w:color w:val="000000"/>
          <w:kern w:val="0"/>
          <w:sz w:val="32"/>
          <w:szCs w:val="32"/>
        </w:rPr>
        <w:t>，同比减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少</w:t>
      </w:r>
      <w:r>
        <w:rPr>
          <w:rFonts w:eastAsia="仿宋_GB2312"/>
          <w:color w:val="000000"/>
          <w:kern w:val="0"/>
          <w:sz w:val="32"/>
          <w:szCs w:val="32"/>
        </w:rPr>
        <w:t>23.57%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社会保障和就业支出</w:t>
      </w:r>
      <w:r>
        <w:rPr>
          <w:rFonts w:eastAsia="仿宋_GB2312"/>
          <w:color w:val="000000"/>
          <w:kern w:val="0"/>
          <w:sz w:val="32"/>
          <w:szCs w:val="32"/>
        </w:rPr>
        <w:t>2616.97</w:t>
      </w:r>
      <w:r>
        <w:rPr>
          <w:rFonts w:eastAsia="仿宋_GB2312"/>
          <w:color w:val="000000"/>
          <w:kern w:val="0"/>
          <w:sz w:val="32"/>
          <w:szCs w:val="32"/>
        </w:rPr>
        <w:t>万元，占比</w:t>
      </w:r>
      <w:r>
        <w:rPr>
          <w:rFonts w:eastAsia="仿宋_GB2312"/>
          <w:color w:val="000000"/>
          <w:kern w:val="0"/>
          <w:sz w:val="32"/>
          <w:szCs w:val="32"/>
        </w:rPr>
        <w:t>10.17%</w:t>
      </w:r>
      <w:r>
        <w:rPr>
          <w:rFonts w:eastAsia="仿宋_GB2312"/>
          <w:color w:val="000000"/>
          <w:kern w:val="0"/>
          <w:sz w:val="32"/>
          <w:szCs w:val="32"/>
        </w:rPr>
        <w:t>，同比增长</w:t>
      </w:r>
      <w:r>
        <w:rPr>
          <w:rFonts w:eastAsia="仿宋_GB2312"/>
          <w:color w:val="000000"/>
          <w:kern w:val="0"/>
          <w:sz w:val="32"/>
          <w:szCs w:val="32"/>
        </w:rPr>
        <w:t>13.08%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医疗卫生与计划生育支出</w:t>
      </w:r>
      <w:r>
        <w:rPr>
          <w:rFonts w:eastAsia="仿宋_GB2312"/>
          <w:color w:val="000000"/>
          <w:kern w:val="0"/>
          <w:sz w:val="32"/>
          <w:szCs w:val="32"/>
        </w:rPr>
        <w:t>706.58</w:t>
      </w:r>
      <w:r>
        <w:rPr>
          <w:rFonts w:eastAsia="仿宋_GB2312"/>
          <w:color w:val="000000"/>
          <w:kern w:val="0"/>
          <w:sz w:val="32"/>
          <w:szCs w:val="32"/>
        </w:rPr>
        <w:t>万元，占比</w:t>
      </w:r>
      <w:r>
        <w:rPr>
          <w:rFonts w:eastAsia="仿宋_GB2312"/>
          <w:color w:val="000000"/>
          <w:kern w:val="0"/>
          <w:sz w:val="32"/>
          <w:szCs w:val="32"/>
        </w:rPr>
        <w:t>2.74%</w:t>
      </w:r>
      <w:r>
        <w:rPr>
          <w:rFonts w:eastAsia="仿宋_GB2312"/>
          <w:color w:val="000000"/>
          <w:kern w:val="0"/>
          <w:sz w:val="32"/>
          <w:szCs w:val="32"/>
        </w:rPr>
        <w:t>，同比增长</w:t>
      </w:r>
      <w:r>
        <w:rPr>
          <w:rFonts w:eastAsia="仿宋_GB2312"/>
          <w:color w:val="000000"/>
          <w:kern w:val="0"/>
          <w:sz w:val="32"/>
          <w:szCs w:val="32"/>
        </w:rPr>
        <w:t>52.06%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节能环保支出</w:t>
      </w:r>
      <w:r>
        <w:rPr>
          <w:rFonts w:eastAsia="仿宋_GB2312"/>
          <w:color w:val="000000"/>
          <w:kern w:val="0"/>
          <w:sz w:val="32"/>
          <w:szCs w:val="32"/>
        </w:rPr>
        <w:t>1073.36</w:t>
      </w:r>
      <w:r>
        <w:rPr>
          <w:rFonts w:eastAsia="仿宋_GB2312"/>
          <w:color w:val="000000"/>
          <w:kern w:val="0"/>
          <w:sz w:val="32"/>
          <w:szCs w:val="32"/>
        </w:rPr>
        <w:t>万元，占比</w:t>
      </w:r>
      <w:r>
        <w:rPr>
          <w:rFonts w:eastAsia="仿宋_GB2312"/>
          <w:color w:val="000000"/>
          <w:kern w:val="0"/>
          <w:sz w:val="32"/>
          <w:szCs w:val="32"/>
        </w:rPr>
        <w:t>4.17%</w:t>
      </w:r>
      <w:r>
        <w:rPr>
          <w:rFonts w:eastAsia="仿宋_GB2312"/>
          <w:color w:val="000000"/>
          <w:kern w:val="0"/>
          <w:sz w:val="32"/>
          <w:szCs w:val="32"/>
        </w:rPr>
        <w:t>，同比增长</w:t>
      </w:r>
      <w:r>
        <w:rPr>
          <w:rFonts w:eastAsia="仿宋_GB2312"/>
          <w:color w:val="000000"/>
          <w:kern w:val="0"/>
          <w:sz w:val="32"/>
          <w:szCs w:val="32"/>
        </w:rPr>
        <w:t>160.80%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城乡社区支出</w:t>
      </w:r>
      <w:r>
        <w:rPr>
          <w:rFonts w:eastAsia="仿宋_GB2312"/>
          <w:color w:val="000000"/>
          <w:kern w:val="0"/>
          <w:sz w:val="32"/>
          <w:szCs w:val="32"/>
        </w:rPr>
        <w:t>1550.36</w:t>
      </w:r>
      <w:r>
        <w:rPr>
          <w:rFonts w:eastAsia="仿宋_GB2312"/>
          <w:color w:val="000000"/>
          <w:kern w:val="0"/>
          <w:sz w:val="32"/>
          <w:szCs w:val="32"/>
        </w:rPr>
        <w:t>万元，占比</w:t>
      </w:r>
      <w:r>
        <w:rPr>
          <w:rFonts w:eastAsia="仿宋_GB2312"/>
          <w:color w:val="000000"/>
          <w:kern w:val="0"/>
          <w:sz w:val="32"/>
          <w:szCs w:val="32"/>
        </w:rPr>
        <w:t>6.02%</w:t>
      </w:r>
      <w:r>
        <w:rPr>
          <w:rFonts w:eastAsia="仿宋_GB2312"/>
          <w:color w:val="000000"/>
          <w:kern w:val="0"/>
          <w:sz w:val="32"/>
          <w:szCs w:val="32"/>
        </w:rPr>
        <w:t>，同比增长</w:t>
      </w:r>
      <w:r>
        <w:rPr>
          <w:rFonts w:eastAsia="仿宋_GB2312"/>
          <w:color w:val="000000"/>
          <w:kern w:val="0"/>
          <w:sz w:val="32"/>
          <w:szCs w:val="32"/>
        </w:rPr>
        <w:t>14.45%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农林水支出</w:t>
      </w:r>
      <w:r>
        <w:rPr>
          <w:rFonts w:eastAsia="仿宋_GB2312"/>
          <w:color w:val="000000"/>
          <w:kern w:val="0"/>
          <w:sz w:val="32"/>
          <w:szCs w:val="32"/>
        </w:rPr>
        <w:t>5938.03</w:t>
      </w:r>
      <w:r>
        <w:rPr>
          <w:rFonts w:eastAsia="仿宋_GB2312"/>
          <w:color w:val="000000"/>
          <w:kern w:val="0"/>
          <w:sz w:val="32"/>
          <w:szCs w:val="32"/>
        </w:rPr>
        <w:t>万元，占比</w:t>
      </w:r>
      <w:r>
        <w:rPr>
          <w:rFonts w:eastAsia="仿宋_GB2312"/>
          <w:color w:val="000000"/>
          <w:kern w:val="0"/>
          <w:sz w:val="32"/>
          <w:szCs w:val="32"/>
        </w:rPr>
        <w:t>23.07%</w:t>
      </w:r>
      <w:r>
        <w:rPr>
          <w:rFonts w:eastAsia="仿宋_GB2312"/>
          <w:color w:val="000000"/>
          <w:kern w:val="0"/>
          <w:sz w:val="32"/>
          <w:szCs w:val="32"/>
        </w:rPr>
        <w:t>，同比增长</w:t>
      </w:r>
      <w:r>
        <w:rPr>
          <w:rFonts w:eastAsia="仿宋_GB2312"/>
          <w:color w:val="000000"/>
          <w:kern w:val="0"/>
          <w:sz w:val="32"/>
          <w:szCs w:val="32"/>
        </w:rPr>
        <w:t>46.81%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交通运输支出</w:t>
      </w:r>
      <w:r>
        <w:rPr>
          <w:rFonts w:eastAsia="仿宋_GB2312"/>
          <w:color w:val="000000"/>
          <w:kern w:val="0"/>
          <w:sz w:val="32"/>
          <w:szCs w:val="32"/>
        </w:rPr>
        <w:t>22.20</w:t>
      </w:r>
      <w:r>
        <w:rPr>
          <w:rFonts w:eastAsia="仿宋_GB2312"/>
          <w:color w:val="000000"/>
          <w:kern w:val="0"/>
          <w:sz w:val="32"/>
          <w:szCs w:val="32"/>
        </w:rPr>
        <w:t>万元，占比</w:t>
      </w:r>
      <w:r>
        <w:rPr>
          <w:rFonts w:eastAsia="仿宋_GB2312"/>
          <w:kern w:val="0"/>
          <w:sz w:val="32"/>
          <w:szCs w:val="32"/>
        </w:rPr>
        <w:t>0.09</w:t>
      </w:r>
      <w:r>
        <w:rPr>
          <w:rFonts w:eastAsia="仿宋_GB2312"/>
          <w:color w:val="000000"/>
          <w:kern w:val="0"/>
          <w:sz w:val="32"/>
          <w:szCs w:val="32"/>
        </w:rPr>
        <w:t>%</w:t>
      </w:r>
      <w:r>
        <w:rPr>
          <w:rFonts w:eastAsia="仿宋_GB2312"/>
          <w:color w:val="000000"/>
          <w:kern w:val="0"/>
          <w:sz w:val="32"/>
          <w:szCs w:val="32"/>
        </w:rPr>
        <w:t>，同比增长</w:t>
      </w:r>
      <w:r>
        <w:rPr>
          <w:rFonts w:eastAsia="仿宋_GB2312"/>
          <w:color w:val="000000"/>
          <w:kern w:val="0"/>
          <w:sz w:val="32"/>
          <w:szCs w:val="32"/>
        </w:rPr>
        <w:t>62.62%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资源勘探信息等支出</w:t>
      </w:r>
      <w:r>
        <w:rPr>
          <w:rFonts w:eastAsia="仿宋_GB2312"/>
          <w:color w:val="000000"/>
          <w:kern w:val="0"/>
          <w:sz w:val="32"/>
          <w:szCs w:val="32"/>
        </w:rPr>
        <w:t>43.00</w:t>
      </w:r>
      <w:r>
        <w:rPr>
          <w:rFonts w:eastAsia="仿宋_GB2312"/>
          <w:color w:val="000000"/>
          <w:kern w:val="0"/>
          <w:sz w:val="32"/>
          <w:szCs w:val="32"/>
        </w:rPr>
        <w:t>万元，占比</w:t>
      </w:r>
      <w:r>
        <w:rPr>
          <w:rFonts w:eastAsia="仿宋_GB2312"/>
          <w:color w:val="000000"/>
          <w:kern w:val="0"/>
          <w:sz w:val="32"/>
          <w:szCs w:val="32"/>
        </w:rPr>
        <w:t>0.17%</w:t>
      </w:r>
      <w:r>
        <w:rPr>
          <w:rFonts w:eastAsia="仿宋_GB2312"/>
          <w:color w:val="000000"/>
          <w:kern w:val="0"/>
          <w:sz w:val="32"/>
          <w:szCs w:val="32"/>
        </w:rPr>
        <w:t>，同比增长</w:t>
      </w:r>
      <w:r>
        <w:rPr>
          <w:rFonts w:eastAsia="仿宋_GB2312"/>
          <w:color w:val="000000"/>
          <w:kern w:val="0"/>
          <w:sz w:val="32"/>
          <w:szCs w:val="32"/>
        </w:rPr>
        <w:t>16.22%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住房保障支出</w:t>
      </w:r>
      <w:r>
        <w:rPr>
          <w:rFonts w:eastAsia="仿宋_GB2312"/>
          <w:color w:val="000000"/>
          <w:kern w:val="0"/>
          <w:sz w:val="32"/>
          <w:szCs w:val="32"/>
        </w:rPr>
        <w:t>1627.22</w:t>
      </w:r>
      <w:r>
        <w:rPr>
          <w:rFonts w:eastAsia="仿宋_GB2312"/>
          <w:color w:val="000000"/>
          <w:kern w:val="0"/>
          <w:sz w:val="32"/>
          <w:szCs w:val="32"/>
        </w:rPr>
        <w:t>万元，占比</w:t>
      </w:r>
      <w:r>
        <w:rPr>
          <w:rFonts w:eastAsia="仿宋_GB2312"/>
          <w:color w:val="000000"/>
          <w:kern w:val="0"/>
          <w:sz w:val="32"/>
          <w:szCs w:val="32"/>
        </w:rPr>
        <w:t>6.32%</w:t>
      </w:r>
      <w:r>
        <w:rPr>
          <w:rFonts w:eastAsia="仿宋_GB2312"/>
          <w:color w:val="000000"/>
          <w:kern w:val="0"/>
          <w:sz w:val="32"/>
          <w:szCs w:val="32"/>
        </w:rPr>
        <w:t>，同比增长</w:t>
      </w:r>
      <w:r>
        <w:rPr>
          <w:rFonts w:eastAsia="仿宋_GB2312"/>
          <w:color w:val="000000"/>
          <w:kern w:val="0"/>
          <w:sz w:val="32"/>
          <w:szCs w:val="32"/>
        </w:rPr>
        <w:t>86.64%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粮油物资储备支出</w:t>
      </w:r>
      <w:r>
        <w:rPr>
          <w:rFonts w:eastAsia="仿宋_GB2312"/>
          <w:color w:val="000000"/>
          <w:kern w:val="0"/>
          <w:sz w:val="32"/>
          <w:szCs w:val="32"/>
        </w:rPr>
        <w:t>46.66</w:t>
      </w:r>
      <w:r>
        <w:rPr>
          <w:rFonts w:eastAsia="仿宋_GB2312"/>
          <w:color w:val="000000"/>
          <w:kern w:val="0"/>
          <w:sz w:val="32"/>
          <w:szCs w:val="32"/>
        </w:rPr>
        <w:t>万元，占比</w:t>
      </w:r>
      <w:r>
        <w:rPr>
          <w:rFonts w:eastAsia="仿宋_GB2312"/>
          <w:color w:val="000000"/>
          <w:kern w:val="0"/>
          <w:sz w:val="32"/>
          <w:szCs w:val="32"/>
        </w:rPr>
        <w:t>0.18%</w:t>
      </w:r>
      <w:r>
        <w:rPr>
          <w:rFonts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2015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无该项目支出。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债务付息支出</w:t>
      </w:r>
      <w:r>
        <w:rPr>
          <w:rFonts w:eastAsia="仿宋_GB2312"/>
          <w:color w:val="000000"/>
          <w:kern w:val="0"/>
          <w:sz w:val="32"/>
          <w:szCs w:val="32"/>
        </w:rPr>
        <w:t>21.96</w:t>
      </w:r>
      <w:r>
        <w:rPr>
          <w:rFonts w:eastAsia="仿宋_GB2312"/>
          <w:color w:val="000000"/>
          <w:kern w:val="0"/>
          <w:sz w:val="32"/>
          <w:szCs w:val="32"/>
        </w:rPr>
        <w:t>万元，占比</w:t>
      </w:r>
      <w:r>
        <w:rPr>
          <w:rFonts w:eastAsia="仿宋_GB2312"/>
          <w:color w:val="000000"/>
          <w:kern w:val="0"/>
          <w:sz w:val="32"/>
          <w:szCs w:val="32"/>
        </w:rPr>
        <w:t>0.09%</w:t>
      </w:r>
      <w:r>
        <w:rPr>
          <w:rFonts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2015</w:t>
      </w:r>
      <w:r>
        <w:rPr>
          <w:rFonts w:eastAsia="仿宋_GB2312"/>
          <w:kern w:val="0"/>
          <w:sz w:val="32"/>
          <w:szCs w:val="32"/>
        </w:rPr>
        <w:t>年无</w:t>
      </w:r>
      <w:r>
        <w:rPr>
          <w:rFonts w:eastAsia="仿宋_GB2312"/>
          <w:color w:val="000000"/>
          <w:kern w:val="0"/>
          <w:sz w:val="32"/>
          <w:szCs w:val="32"/>
        </w:rPr>
        <w:t>该项目支出。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债券发行费用支出</w:t>
      </w:r>
      <w:r>
        <w:rPr>
          <w:rFonts w:eastAsia="仿宋_GB2312"/>
          <w:color w:val="000000"/>
          <w:kern w:val="0"/>
          <w:sz w:val="32"/>
          <w:szCs w:val="32"/>
        </w:rPr>
        <w:t>4.00</w:t>
      </w:r>
      <w:r>
        <w:rPr>
          <w:rFonts w:eastAsia="仿宋_GB2312"/>
          <w:color w:val="000000"/>
          <w:kern w:val="0"/>
          <w:sz w:val="32"/>
          <w:szCs w:val="32"/>
        </w:rPr>
        <w:t>万元，</w:t>
      </w:r>
      <w:r>
        <w:rPr>
          <w:rFonts w:eastAsia="仿宋_GB2312"/>
          <w:kern w:val="0"/>
          <w:sz w:val="32"/>
          <w:szCs w:val="32"/>
        </w:rPr>
        <w:t>占比</w:t>
      </w:r>
      <w:r>
        <w:rPr>
          <w:rFonts w:eastAsia="仿宋_GB2312"/>
          <w:kern w:val="0"/>
          <w:sz w:val="32"/>
          <w:szCs w:val="32"/>
        </w:rPr>
        <w:t>0.02%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2015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无该项目支出。</w:t>
      </w:r>
    </w:p>
    <w:p w:rsidR="002F0BDC" w:rsidRDefault="00B777A6">
      <w:pPr>
        <w:spacing w:line="550" w:lineRule="exact"/>
        <w:rPr>
          <w:rFonts w:ascii="楷体_GB2312" w:eastAsia="楷体_GB2312" w:hAnsi="楷体_GB2312" w:cs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（三）一般公共预算财政平衡情况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根据市对我镇现行财政结算体制，</w:t>
      </w:r>
      <w:r>
        <w:rPr>
          <w:rFonts w:eastAsia="仿宋_GB2312"/>
          <w:color w:val="000000"/>
          <w:kern w:val="0"/>
          <w:sz w:val="32"/>
          <w:szCs w:val="32"/>
        </w:rPr>
        <w:t>2016</w:t>
      </w:r>
      <w:r>
        <w:rPr>
          <w:rFonts w:eastAsia="仿宋_GB2312"/>
          <w:color w:val="000000"/>
          <w:kern w:val="0"/>
          <w:sz w:val="32"/>
          <w:szCs w:val="32"/>
        </w:rPr>
        <w:t>年，全镇一般公共预算可用财力（含政府性基金预算调入</w:t>
      </w:r>
      <w:r>
        <w:rPr>
          <w:rFonts w:eastAsia="仿宋_GB2312"/>
          <w:color w:val="000000"/>
          <w:kern w:val="0"/>
          <w:sz w:val="32"/>
          <w:szCs w:val="32"/>
        </w:rPr>
        <w:t>3000</w:t>
      </w:r>
      <w:r>
        <w:rPr>
          <w:rFonts w:eastAsia="仿宋_GB2312"/>
          <w:color w:val="000000"/>
          <w:kern w:val="0"/>
          <w:sz w:val="32"/>
          <w:szCs w:val="32"/>
        </w:rPr>
        <w:t>万元）合计</w:t>
      </w:r>
      <w:r>
        <w:rPr>
          <w:rFonts w:eastAsia="仿宋_GB2312"/>
          <w:color w:val="000000"/>
          <w:kern w:val="0"/>
          <w:sz w:val="32"/>
          <w:szCs w:val="32"/>
        </w:rPr>
        <w:t>25743.26</w:t>
      </w:r>
      <w:r>
        <w:rPr>
          <w:rFonts w:eastAsia="仿宋_GB2312"/>
          <w:color w:val="000000"/>
          <w:kern w:val="0"/>
          <w:sz w:val="32"/>
          <w:szCs w:val="32"/>
        </w:rPr>
        <w:t>万元。当年安排一般公共预算支出</w:t>
      </w:r>
      <w:r>
        <w:rPr>
          <w:rFonts w:eastAsia="仿宋_GB2312"/>
          <w:color w:val="000000"/>
          <w:kern w:val="0"/>
          <w:sz w:val="32"/>
          <w:szCs w:val="32"/>
        </w:rPr>
        <w:t>25743.26</w:t>
      </w:r>
      <w:r>
        <w:rPr>
          <w:rFonts w:eastAsia="仿宋_GB2312"/>
          <w:color w:val="000000"/>
          <w:kern w:val="0"/>
          <w:sz w:val="32"/>
          <w:szCs w:val="32"/>
        </w:rPr>
        <w:t>万元。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当年实现一般公共预算收支平衡。</w:t>
      </w:r>
    </w:p>
    <w:p w:rsidR="002F0BDC" w:rsidRDefault="00B777A6">
      <w:pPr>
        <w:spacing w:line="55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二、政府性基金收支决算情况</w:t>
      </w:r>
    </w:p>
    <w:p w:rsidR="002F0BDC" w:rsidRDefault="00B777A6">
      <w:pPr>
        <w:spacing w:line="550" w:lineRule="exact"/>
        <w:ind w:firstLineChars="200" w:firstLine="640"/>
        <w:rPr>
          <w:rFonts w:ascii="楷体_GB2312" w:eastAsia="楷体_GB2312" w:hAnsi="楷体_GB2312" w:cs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（一）政府性基金收入决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算情况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镇十七届人大五次会议通过的</w:t>
      </w:r>
      <w:r>
        <w:rPr>
          <w:rFonts w:eastAsia="仿宋_GB2312"/>
          <w:color w:val="000000"/>
          <w:kern w:val="0"/>
          <w:sz w:val="32"/>
          <w:szCs w:val="32"/>
        </w:rPr>
        <w:t>2016</w:t>
      </w:r>
      <w:r>
        <w:rPr>
          <w:rFonts w:eastAsia="仿宋_GB2312"/>
          <w:color w:val="000000"/>
          <w:kern w:val="0"/>
          <w:sz w:val="32"/>
          <w:szCs w:val="32"/>
        </w:rPr>
        <w:t>年政府性基金收入预算为</w:t>
      </w:r>
      <w:r>
        <w:rPr>
          <w:rFonts w:eastAsia="仿宋_GB2312"/>
          <w:color w:val="000000"/>
          <w:kern w:val="0"/>
          <w:sz w:val="32"/>
          <w:szCs w:val="32"/>
        </w:rPr>
        <w:t>8200</w:t>
      </w:r>
      <w:r>
        <w:rPr>
          <w:rFonts w:eastAsia="仿宋_GB2312"/>
          <w:color w:val="000000"/>
          <w:kern w:val="0"/>
          <w:sz w:val="32"/>
          <w:szCs w:val="32"/>
        </w:rPr>
        <w:t>万元。执行结果，全镇完成政府性基金收入</w:t>
      </w:r>
      <w:r>
        <w:rPr>
          <w:rFonts w:eastAsia="仿宋_GB2312"/>
          <w:color w:val="000000"/>
          <w:kern w:val="0"/>
          <w:sz w:val="32"/>
          <w:szCs w:val="32"/>
        </w:rPr>
        <w:t>11734</w:t>
      </w:r>
      <w:r>
        <w:rPr>
          <w:rFonts w:eastAsia="仿宋_GB2312"/>
          <w:color w:val="000000"/>
          <w:kern w:val="0"/>
          <w:sz w:val="32"/>
          <w:szCs w:val="32"/>
        </w:rPr>
        <w:t>万元，完成预算</w:t>
      </w:r>
      <w:r>
        <w:rPr>
          <w:rFonts w:eastAsia="仿宋_GB2312"/>
          <w:color w:val="000000"/>
          <w:kern w:val="0"/>
          <w:sz w:val="32"/>
          <w:szCs w:val="32"/>
        </w:rPr>
        <w:t>143%</w:t>
      </w:r>
      <w:r>
        <w:rPr>
          <w:rFonts w:eastAsia="仿宋_GB2312"/>
          <w:color w:val="000000"/>
          <w:kern w:val="0"/>
          <w:sz w:val="32"/>
          <w:szCs w:val="32"/>
        </w:rPr>
        <w:t>，比同期增收</w:t>
      </w:r>
      <w:r>
        <w:rPr>
          <w:rFonts w:eastAsia="仿宋_GB2312"/>
          <w:color w:val="000000"/>
          <w:kern w:val="0"/>
          <w:sz w:val="32"/>
          <w:szCs w:val="32"/>
        </w:rPr>
        <w:t>10310</w:t>
      </w:r>
      <w:r>
        <w:rPr>
          <w:rFonts w:eastAsia="仿宋_GB2312"/>
          <w:color w:val="000000"/>
          <w:kern w:val="0"/>
          <w:sz w:val="32"/>
          <w:szCs w:val="32"/>
        </w:rPr>
        <w:t>万元，增长</w:t>
      </w:r>
      <w:r>
        <w:rPr>
          <w:rFonts w:eastAsia="仿宋_GB2312"/>
          <w:color w:val="000000"/>
          <w:kern w:val="0"/>
          <w:sz w:val="32"/>
          <w:szCs w:val="32"/>
        </w:rPr>
        <w:t>724%</w:t>
      </w:r>
      <w:r>
        <w:rPr>
          <w:rFonts w:eastAsia="仿宋_GB2312"/>
          <w:color w:val="000000"/>
          <w:kern w:val="0"/>
          <w:sz w:val="32"/>
          <w:szCs w:val="32"/>
        </w:rPr>
        <w:t>，主要是国有土地出让收入大幅增加。</w:t>
      </w:r>
    </w:p>
    <w:p w:rsidR="002F0BDC" w:rsidRDefault="00B777A6">
      <w:pPr>
        <w:spacing w:line="550" w:lineRule="exact"/>
        <w:ind w:firstLineChars="200" w:firstLine="640"/>
        <w:rPr>
          <w:rFonts w:ascii="楷体_GB2312" w:eastAsia="楷体_GB2312" w:hAnsi="楷体_GB2312" w:cs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（二）政府性基金支出决算情况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镇十七届人大五次会</w:t>
      </w:r>
      <w:r>
        <w:rPr>
          <w:rFonts w:eastAsia="仿宋_GB2312"/>
          <w:kern w:val="0"/>
          <w:sz w:val="32"/>
          <w:szCs w:val="32"/>
        </w:rPr>
        <w:t>通过</w:t>
      </w:r>
      <w:r>
        <w:rPr>
          <w:rFonts w:eastAsia="仿宋_GB2312"/>
          <w:color w:val="000000"/>
          <w:kern w:val="0"/>
          <w:sz w:val="32"/>
          <w:szCs w:val="32"/>
        </w:rPr>
        <w:t>的</w:t>
      </w:r>
      <w:r>
        <w:rPr>
          <w:rFonts w:eastAsia="仿宋_GB2312"/>
          <w:color w:val="000000"/>
          <w:kern w:val="0"/>
          <w:sz w:val="32"/>
          <w:szCs w:val="32"/>
        </w:rPr>
        <w:t>2016</w:t>
      </w:r>
      <w:r>
        <w:rPr>
          <w:rFonts w:eastAsia="仿宋_GB2312"/>
          <w:color w:val="000000"/>
          <w:kern w:val="0"/>
          <w:sz w:val="32"/>
          <w:szCs w:val="32"/>
        </w:rPr>
        <w:t>年政府性基金支出预算为</w:t>
      </w:r>
      <w:r>
        <w:rPr>
          <w:rFonts w:eastAsia="仿宋_GB2312"/>
          <w:color w:val="000000"/>
          <w:kern w:val="0"/>
          <w:sz w:val="32"/>
          <w:szCs w:val="32"/>
        </w:rPr>
        <w:t>8200</w:t>
      </w:r>
      <w:r>
        <w:rPr>
          <w:rFonts w:eastAsia="仿宋_GB2312"/>
          <w:color w:val="000000"/>
          <w:kern w:val="0"/>
          <w:sz w:val="32"/>
          <w:szCs w:val="32"/>
        </w:rPr>
        <w:t>万元。执行结果，全镇完成政府性基金预算支出</w:t>
      </w:r>
      <w:r>
        <w:rPr>
          <w:rFonts w:eastAsia="仿宋_GB2312"/>
          <w:color w:val="000000"/>
          <w:kern w:val="0"/>
          <w:sz w:val="32"/>
          <w:szCs w:val="32"/>
        </w:rPr>
        <w:t>9488.94</w:t>
      </w:r>
      <w:r>
        <w:rPr>
          <w:rFonts w:eastAsia="仿宋_GB2312"/>
          <w:color w:val="000000"/>
          <w:kern w:val="0"/>
          <w:sz w:val="32"/>
          <w:szCs w:val="32"/>
        </w:rPr>
        <w:t>万元，完成预算</w:t>
      </w:r>
      <w:r>
        <w:rPr>
          <w:rFonts w:eastAsia="仿宋_GB2312"/>
          <w:color w:val="000000"/>
          <w:kern w:val="0"/>
          <w:sz w:val="32"/>
          <w:szCs w:val="32"/>
        </w:rPr>
        <w:t>115.72%</w:t>
      </w:r>
      <w:r>
        <w:rPr>
          <w:rFonts w:eastAsia="仿宋_GB2312"/>
          <w:color w:val="000000"/>
          <w:kern w:val="0"/>
          <w:sz w:val="32"/>
          <w:szCs w:val="32"/>
        </w:rPr>
        <w:t>，比同期增支</w:t>
      </w:r>
      <w:r>
        <w:rPr>
          <w:rFonts w:eastAsia="仿宋_GB2312"/>
          <w:color w:val="000000"/>
          <w:kern w:val="0"/>
          <w:sz w:val="32"/>
          <w:szCs w:val="32"/>
        </w:rPr>
        <w:t>7704.54</w:t>
      </w:r>
      <w:r>
        <w:rPr>
          <w:rFonts w:eastAsia="仿宋_GB2312"/>
          <w:color w:val="000000"/>
          <w:kern w:val="0"/>
          <w:sz w:val="32"/>
          <w:szCs w:val="32"/>
        </w:rPr>
        <w:t>万元，增长</w:t>
      </w:r>
      <w:r>
        <w:rPr>
          <w:rFonts w:eastAsia="仿宋_GB2312"/>
          <w:color w:val="000000"/>
          <w:kern w:val="0"/>
          <w:sz w:val="32"/>
          <w:szCs w:val="32"/>
        </w:rPr>
        <w:t>431.77%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2F0BDC" w:rsidRDefault="00B777A6">
      <w:pPr>
        <w:spacing w:line="550" w:lineRule="exact"/>
        <w:ind w:firstLineChars="200" w:firstLine="640"/>
        <w:rPr>
          <w:rFonts w:ascii="楷体_GB2312" w:eastAsia="楷体_GB2312" w:hAnsi="楷体_GB2312" w:cs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（三）政府性基金财政平衡情况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根据市对我镇现行财政结算体制，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16</w:t>
      </w:r>
      <w:r>
        <w:rPr>
          <w:rFonts w:eastAsia="仿宋_GB2312"/>
          <w:color w:val="000000"/>
          <w:kern w:val="0"/>
          <w:sz w:val="32"/>
          <w:szCs w:val="32"/>
        </w:rPr>
        <w:t>年，全镇政府性基金可用财力（含基金转移收入</w:t>
      </w:r>
      <w:r>
        <w:rPr>
          <w:rFonts w:eastAsia="仿宋_GB2312"/>
          <w:color w:val="000000"/>
          <w:kern w:val="0"/>
          <w:sz w:val="32"/>
          <w:szCs w:val="32"/>
        </w:rPr>
        <w:t>754.94</w:t>
      </w:r>
      <w:r>
        <w:rPr>
          <w:rFonts w:eastAsia="仿宋_GB2312"/>
          <w:color w:val="000000"/>
          <w:kern w:val="0"/>
          <w:sz w:val="32"/>
          <w:szCs w:val="32"/>
        </w:rPr>
        <w:t>万元，调出至一般公共预算</w:t>
      </w:r>
      <w:r>
        <w:rPr>
          <w:rFonts w:eastAsia="仿宋_GB2312"/>
          <w:color w:val="000000"/>
          <w:kern w:val="0"/>
          <w:sz w:val="32"/>
          <w:szCs w:val="32"/>
        </w:rPr>
        <w:t>3000</w:t>
      </w:r>
      <w:r>
        <w:rPr>
          <w:rFonts w:eastAsia="仿宋_GB2312"/>
          <w:color w:val="000000"/>
          <w:kern w:val="0"/>
          <w:sz w:val="32"/>
          <w:szCs w:val="32"/>
        </w:rPr>
        <w:t>万元）合计</w:t>
      </w:r>
      <w:r>
        <w:rPr>
          <w:rFonts w:eastAsia="仿宋_GB2312"/>
          <w:color w:val="000000"/>
          <w:kern w:val="0"/>
          <w:sz w:val="32"/>
          <w:szCs w:val="32"/>
        </w:rPr>
        <w:t>9488.94</w:t>
      </w:r>
      <w:r>
        <w:rPr>
          <w:rFonts w:eastAsia="仿宋_GB2312"/>
          <w:color w:val="000000"/>
          <w:kern w:val="0"/>
          <w:sz w:val="32"/>
          <w:szCs w:val="32"/>
        </w:rPr>
        <w:t>万元。当年安排政府性基金支出</w:t>
      </w:r>
      <w:r>
        <w:rPr>
          <w:rFonts w:eastAsia="仿宋_GB2312"/>
          <w:color w:val="000000"/>
          <w:kern w:val="0"/>
          <w:sz w:val="32"/>
          <w:szCs w:val="32"/>
        </w:rPr>
        <w:t>9488.94</w:t>
      </w:r>
      <w:r>
        <w:rPr>
          <w:rFonts w:eastAsia="仿宋_GB2312"/>
          <w:color w:val="000000"/>
          <w:kern w:val="0"/>
          <w:sz w:val="32"/>
          <w:szCs w:val="32"/>
        </w:rPr>
        <w:t>万元。当年实现政府性基金预算收支平衡。</w:t>
      </w:r>
    </w:p>
    <w:p w:rsidR="002F0BDC" w:rsidRDefault="00B777A6">
      <w:pPr>
        <w:spacing w:line="55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三、“三公经费”支出决算情况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2016</w:t>
      </w:r>
      <w:r>
        <w:rPr>
          <w:rFonts w:eastAsia="仿宋_GB2312"/>
          <w:sz w:val="32"/>
          <w:szCs w:val="32"/>
        </w:rPr>
        <w:t>年，璜泾镇认真贯彻落实中央八项规定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进一步弘扬艰苦奋斗、勤俭节约的优良作风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不断推进厉行节约反对浪费的节约型机关建设，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三公经费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总量较去年有所缩减。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全镇当年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三公经费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支出</w:t>
      </w:r>
      <w:r>
        <w:rPr>
          <w:rFonts w:eastAsia="仿宋_GB2312"/>
          <w:sz w:val="32"/>
          <w:szCs w:val="32"/>
        </w:rPr>
        <w:t>182.01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/>
          <w:color w:val="000000"/>
          <w:kern w:val="0"/>
          <w:sz w:val="32"/>
          <w:szCs w:val="32"/>
        </w:rPr>
        <w:t>比同期减少</w:t>
      </w:r>
      <w:r>
        <w:rPr>
          <w:rFonts w:eastAsia="仿宋_GB2312"/>
          <w:color w:val="000000"/>
          <w:kern w:val="0"/>
          <w:sz w:val="32"/>
          <w:szCs w:val="32"/>
        </w:rPr>
        <w:t>6.3</w:t>
      </w:r>
      <w:r>
        <w:rPr>
          <w:rFonts w:eastAsia="仿宋_GB2312"/>
          <w:color w:val="000000"/>
          <w:kern w:val="0"/>
          <w:sz w:val="32"/>
          <w:szCs w:val="32"/>
        </w:rPr>
        <w:t>万元，降幅</w:t>
      </w:r>
      <w:r>
        <w:rPr>
          <w:rFonts w:eastAsia="仿宋_GB2312"/>
          <w:color w:val="000000"/>
          <w:kern w:val="0"/>
          <w:sz w:val="32"/>
          <w:szCs w:val="32"/>
        </w:rPr>
        <w:t>3.35%</w:t>
      </w:r>
      <w:r>
        <w:rPr>
          <w:rFonts w:eastAsia="仿宋_GB2312"/>
          <w:color w:val="000000"/>
          <w:kern w:val="0"/>
          <w:sz w:val="32"/>
          <w:szCs w:val="32"/>
        </w:rPr>
        <w:t>。其中：因公</w:t>
      </w:r>
      <w:r>
        <w:rPr>
          <w:rFonts w:eastAsia="仿宋_GB2312"/>
          <w:sz w:val="32"/>
          <w:szCs w:val="32"/>
        </w:rPr>
        <w:t>出国（境）费用</w:t>
      </w:r>
      <w:r>
        <w:rPr>
          <w:rFonts w:eastAsia="仿宋_GB2312"/>
          <w:sz w:val="32"/>
          <w:szCs w:val="32"/>
        </w:rPr>
        <w:t>4.91</w:t>
      </w:r>
      <w:r>
        <w:rPr>
          <w:rFonts w:eastAsia="仿宋_GB2312"/>
          <w:sz w:val="32"/>
          <w:szCs w:val="32"/>
        </w:rPr>
        <w:t>万元，比同期增加</w:t>
      </w:r>
      <w:r>
        <w:rPr>
          <w:rFonts w:eastAsia="仿宋_GB2312"/>
          <w:sz w:val="32"/>
          <w:szCs w:val="32"/>
        </w:rPr>
        <w:t>1.32</w:t>
      </w:r>
      <w:r>
        <w:rPr>
          <w:rFonts w:eastAsia="仿宋_GB2312"/>
          <w:sz w:val="32"/>
          <w:szCs w:val="32"/>
        </w:rPr>
        <w:t>万元，增长</w:t>
      </w:r>
      <w:r>
        <w:rPr>
          <w:rFonts w:eastAsia="仿宋_GB2312"/>
          <w:sz w:val="32"/>
          <w:szCs w:val="32"/>
        </w:rPr>
        <w:t>36.77%</w:t>
      </w:r>
      <w:r>
        <w:rPr>
          <w:rFonts w:eastAsia="仿宋_GB2312"/>
          <w:sz w:val="32"/>
          <w:szCs w:val="32"/>
        </w:rPr>
        <w:t>，主要是因为物价上涨的因素导致出国费用有所增加；</w:t>
      </w:r>
      <w:r>
        <w:rPr>
          <w:rFonts w:eastAsia="仿宋_GB2312"/>
          <w:color w:val="000000"/>
          <w:kern w:val="0"/>
          <w:sz w:val="32"/>
          <w:szCs w:val="32"/>
        </w:rPr>
        <w:t>公务用车购置及运行维护费</w:t>
      </w:r>
      <w:r>
        <w:rPr>
          <w:rFonts w:eastAsia="仿宋_GB2312"/>
          <w:sz w:val="32"/>
          <w:szCs w:val="32"/>
        </w:rPr>
        <w:lastRenderedPageBreak/>
        <w:t>2.1</w:t>
      </w:r>
      <w:r>
        <w:rPr>
          <w:rFonts w:eastAsia="仿宋_GB2312"/>
          <w:sz w:val="32"/>
          <w:szCs w:val="32"/>
        </w:rPr>
        <w:t>万元，比同期增加</w:t>
      </w:r>
      <w:r>
        <w:rPr>
          <w:rFonts w:eastAsia="仿宋_GB2312"/>
          <w:sz w:val="32"/>
          <w:szCs w:val="32"/>
        </w:rPr>
        <w:t>1.38</w:t>
      </w:r>
      <w:r>
        <w:rPr>
          <w:rFonts w:eastAsia="仿宋_GB2312"/>
          <w:sz w:val="32"/>
          <w:szCs w:val="32"/>
        </w:rPr>
        <w:t>万元，增加</w:t>
      </w:r>
      <w:r>
        <w:rPr>
          <w:rFonts w:eastAsia="仿宋_GB2312"/>
          <w:sz w:val="32"/>
          <w:szCs w:val="32"/>
        </w:rPr>
        <w:t>191.67%</w:t>
      </w:r>
      <w:r>
        <w:rPr>
          <w:rFonts w:eastAsia="仿宋_GB2312"/>
          <w:sz w:val="32"/>
          <w:szCs w:val="32"/>
        </w:rPr>
        <w:t>，主要是因为璜泾镇新配一辆公车，导致公务用车运行维护费用增幅较大；公务接待费</w:t>
      </w:r>
      <w:r>
        <w:rPr>
          <w:rFonts w:eastAsia="仿宋_GB2312"/>
          <w:sz w:val="32"/>
          <w:szCs w:val="32"/>
        </w:rPr>
        <w:t>175</w:t>
      </w:r>
      <w:r>
        <w:rPr>
          <w:rFonts w:eastAsia="仿宋_GB2312"/>
          <w:sz w:val="32"/>
          <w:szCs w:val="32"/>
        </w:rPr>
        <w:t>万元，比同期减少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万元，降幅</w:t>
      </w:r>
      <w:r>
        <w:rPr>
          <w:rFonts w:eastAsia="仿宋_GB2312"/>
          <w:sz w:val="32"/>
          <w:szCs w:val="32"/>
        </w:rPr>
        <w:t>4.89%</w:t>
      </w:r>
      <w:r>
        <w:rPr>
          <w:rFonts w:eastAsia="仿宋_GB2312"/>
          <w:sz w:val="32"/>
          <w:szCs w:val="32"/>
        </w:rPr>
        <w:t>，公务接待费压缩情况总体较好。</w:t>
      </w:r>
    </w:p>
    <w:p w:rsidR="002F0BDC" w:rsidRDefault="00B777A6">
      <w:pPr>
        <w:spacing w:line="55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四、主要工作措施及落实人大决议情况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2016</w:t>
      </w:r>
      <w:r>
        <w:rPr>
          <w:rFonts w:eastAsia="仿宋_GB2312"/>
          <w:sz w:val="32"/>
          <w:szCs w:val="32"/>
        </w:rPr>
        <w:t>年，全镇财税部门围绕年初确定的目标，加强收支执行，深化财税体制改革，严格落实预算法各项要求，着力提高财政政策的针对性和有效</w:t>
      </w:r>
      <w:r>
        <w:rPr>
          <w:rFonts w:eastAsia="仿宋_GB2312"/>
          <w:sz w:val="32"/>
          <w:szCs w:val="32"/>
        </w:rPr>
        <w:t>性，促进了我镇经济社会稳步发展，实现了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十三五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的良好开局，主要做了以下</w:t>
      </w:r>
      <w:r>
        <w:rPr>
          <w:rFonts w:eastAsia="仿宋_GB2312" w:hint="eastAsia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方面工作：</w:t>
      </w:r>
    </w:p>
    <w:p w:rsidR="002F0BDC" w:rsidRDefault="00B777A6">
      <w:pPr>
        <w:spacing w:line="55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（一）稳中求进提质增效，保障财政收支平稳运行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加强财政收入管理，坚持依法征收，应收尽收，收入质量稳步提升。准确把握经济发展方向，加强财政收入分析，积极培育地方财源。充分发挥财税政策、金融政策、产业扶持政策的协同作用，服务企业发展，引领经济转型升级，激发企业发展活力，促进财政可持续发展。</w:t>
      </w:r>
    </w:p>
    <w:p w:rsidR="002F0BDC" w:rsidRDefault="00B777A6">
      <w:pPr>
        <w:spacing w:line="55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（二）突出重点民生优先，推动社会事业健康发展</w:t>
      </w:r>
    </w:p>
    <w:p w:rsidR="002F0BDC" w:rsidRDefault="00B777A6">
      <w:pPr>
        <w:widowControl/>
        <w:adjustRightInd w:val="0"/>
        <w:snapToGrid w:val="0"/>
        <w:spacing w:line="55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继续坚持厉行节约，严格控制因公出国（境）经费、公务用车购置及运行费、公务接待费等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三公经费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支出，严格落实会议费、培训费、差旅费等管理办法，控制公用经费支出，不断降低行政成本。坚持民生优先原则，加大实事工程、重点项目、民生保障等投入，落实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三农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、社保、教育、卫生等方面的政策措施，提升人民生活质量，推动各类社会事业健康发展。</w:t>
      </w:r>
    </w:p>
    <w:p w:rsidR="002F0BDC" w:rsidRDefault="002F0BDC">
      <w:pPr>
        <w:widowControl/>
        <w:adjustRightInd w:val="0"/>
        <w:snapToGrid w:val="0"/>
        <w:spacing w:line="55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2F0BDC" w:rsidRDefault="00B777A6">
      <w:pPr>
        <w:widowControl/>
        <w:adjustRightInd w:val="0"/>
        <w:snapToGrid w:val="0"/>
        <w:spacing w:line="550" w:lineRule="exact"/>
        <w:ind w:firstLineChars="200" w:firstLine="640"/>
        <w:jc w:val="left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lastRenderedPageBreak/>
        <w:t>（三）创新机制扎实推进，全面深化预算管理改革</w:t>
      </w:r>
    </w:p>
    <w:p w:rsidR="002F0BDC" w:rsidRDefault="00B777A6">
      <w:pPr>
        <w:widowControl/>
        <w:adjustRightInd w:val="0"/>
        <w:snapToGrid w:val="0"/>
        <w:spacing w:line="55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全面实施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营改增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改革试点，确保税制平稳转换。加快推进金财工程建设，深化镇国库集中支付制度改革。进一步规范预算管理，努力建立编制科学、执</w:t>
      </w:r>
      <w:r>
        <w:rPr>
          <w:rFonts w:eastAsia="仿宋_GB2312"/>
          <w:kern w:val="0"/>
          <w:sz w:val="32"/>
          <w:szCs w:val="32"/>
        </w:rPr>
        <w:t>行严格、监督有力、绩效优化的预算管理机制，有效提高财政科学化、精细化管理水平。不断完善政府采购制度，加强采购行为的监督管理。逐步优化财政管理业务流程，提高财政资金使用绩效。切实加强政府投融资管理，控制规模降低成本，有效化解债务风险。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各位代表，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/>
          <w:sz w:val="32"/>
          <w:szCs w:val="32"/>
        </w:rPr>
        <w:t>年在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营改增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政策调整的影响下，财政预算总体执行情况平稳，全镇工业经济克服了宏观形势困难复杂的局面，农村经济、各项民生事业取得了很大进步。但在</w:t>
      </w:r>
      <w:r>
        <w:rPr>
          <w:rFonts w:eastAsia="仿宋_GB2312"/>
          <w:kern w:val="0"/>
          <w:sz w:val="32"/>
          <w:szCs w:val="32"/>
        </w:rPr>
        <w:t>经济新常态下，当前财政工作中依然存在着不少矛盾及问题：财政收入增长趋缓和支出刚性加大的矛盾较为突出；财政收入质量还需继</w:t>
      </w:r>
      <w:r>
        <w:rPr>
          <w:rFonts w:eastAsia="仿宋_GB2312"/>
          <w:kern w:val="0"/>
          <w:sz w:val="32"/>
          <w:szCs w:val="32"/>
        </w:rPr>
        <w:t>续提高；财政支出结构尚待继续优化；预算管理、资金支付、政府采购、项目管理等制度改革亟需深化等。</w:t>
      </w:r>
      <w:r>
        <w:rPr>
          <w:rFonts w:eastAsia="仿宋_GB2312"/>
          <w:kern w:val="0"/>
          <w:sz w:val="32"/>
          <w:szCs w:val="32"/>
        </w:rPr>
        <w:t>2017</w:t>
      </w:r>
      <w:r>
        <w:rPr>
          <w:rFonts w:eastAsia="仿宋_GB2312"/>
          <w:kern w:val="0"/>
          <w:sz w:val="32"/>
          <w:szCs w:val="32"/>
        </w:rPr>
        <w:t>年是推进供给侧改革的深化之年，我们将在镇党委、政府的正确领导下，在镇人大的监督支持下，适应新常态，实现新作为，为全力推动璜泾镇经济社会持续健康发展而努力奋斗！</w:t>
      </w:r>
    </w:p>
    <w:p w:rsidR="002F0BDC" w:rsidRDefault="00B777A6">
      <w:pPr>
        <w:spacing w:line="55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以上报告，请予审议。</w:t>
      </w:r>
    </w:p>
    <w:p w:rsidR="002F0BDC" w:rsidRDefault="002F0BD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sectPr w:rsidR="002F0BDC" w:rsidSect="002F0B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A6" w:rsidRDefault="00B777A6" w:rsidP="00A74449">
      <w:r>
        <w:separator/>
      </w:r>
    </w:p>
  </w:endnote>
  <w:endnote w:type="continuationSeparator" w:id="0">
    <w:p w:rsidR="00B777A6" w:rsidRDefault="00B777A6" w:rsidP="00A7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661503"/>
      <w:docPartObj>
        <w:docPartGallery w:val="Page Numbers (Bottom of Page)"/>
        <w:docPartUnique/>
      </w:docPartObj>
    </w:sdtPr>
    <w:sdtContent>
      <w:p w:rsidR="00A74449" w:rsidRDefault="00A74449">
        <w:pPr>
          <w:pStyle w:val="a4"/>
          <w:jc w:val="center"/>
        </w:pPr>
        <w:fldSimple w:instr=" PAGE   \* MERGEFORMAT ">
          <w:r w:rsidRPr="00A74449">
            <w:rPr>
              <w:noProof/>
              <w:lang w:val="zh-CN"/>
            </w:rPr>
            <w:t>1</w:t>
          </w:r>
        </w:fldSimple>
      </w:p>
    </w:sdtContent>
  </w:sdt>
  <w:p w:rsidR="00A74449" w:rsidRDefault="00A744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A6" w:rsidRDefault="00B777A6" w:rsidP="00A74449">
      <w:r>
        <w:separator/>
      </w:r>
    </w:p>
  </w:footnote>
  <w:footnote w:type="continuationSeparator" w:id="0">
    <w:p w:rsidR="00B777A6" w:rsidRDefault="00B777A6" w:rsidP="00A74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10D"/>
    <w:rsid w:val="00005C15"/>
    <w:rsid w:val="000850F2"/>
    <w:rsid w:val="000A72BF"/>
    <w:rsid w:val="000B1AE3"/>
    <w:rsid w:val="000D3489"/>
    <w:rsid w:val="000F0A61"/>
    <w:rsid w:val="00110EA2"/>
    <w:rsid w:val="00142D89"/>
    <w:rsid w:val="001B2A86"/>
    <w:rsid w:val="001D0FA6"/>
    <w:rsid w:val="001E1CBF"/>
    <w:rsid w:val="001F00F6"/>
    <w:rsid w:val="001F47E4"/>
    <w:rsid w:val="0022017A"/>
    <w:rsid w:val="00232B8B"/>
    <w:rsid w:val="002C4CFF"/>
    <w:rsid w:val="002F0BDC"/>
    <w:rsid w:val="00331E5D"/>
    <w:rsid w:val="003B3264"/>
    <w:rsid w:val="00401F1C"/>
    <w:rsid w:val="004030E4"/>
    <w:rsid w:val="0040513E"/>
    <w:rsid w:val="00467D92"/>
    <w:rsid w:val="00476464"/>
    <w:rsid w:val="004877EA"/>
    <w:rsid w:val="00495470"/>
    <w:rsid w:val="004E06DC"/>
    <w:rsid w:val="00581148"/>
    <w:rsid w:val="005E01B6"/>
    <w:rsid w:val="005E3177"/>
    <w:rsid w:val="006036B4"/>
    <w:rsid w:val="00607A67"/>
    <w:rsid w:val="00644965"/>
    <w:rsid w:val="006B1EC3"/>
    <w:rsid w:val="006D5065"/>
    <w:rsid w:val="006E2AB6"/>
    <w:rsid w:val="00755182"/>
    <w:rsid w:val="00756540"/>
    <w:rsid w:val="00762569"/>
    <w:rsid w:val="00766C23"/>
    <w:rsid w:val="00780AE9"/>
    <w:rsid w:val="0078537A"/>
    <w:rsid w:val="00794E6B"/>
    <w:rsid w:val="007D3145"/>
    <w:rsid w:val="00806DA5"/>
    <w:rsid w:val="008119D5"/>
    <w:rsid w:val="008D7434"/>
    <w:rsid w:val="008E4DB1"/>
    <w:rsid w:val="008E5D16"/>
    <w:rsid w:val="009062A9"/>
    <w:rsid w:val="0097106C"/>
    <w:rsid w:val="00976EB7"/>
    <w:rsid w:val="00993347"/>
    <w:rsid w:val="009960CA"/>
    <w:rsid w:val="00996162"/>
    <w:rsid w:val="009E5832"/>
    <w:rsid w:val="00A101A6"/>
    <w:rsid w:val="00A74449"/>
    <w:rsid w:val="00A93CE6"/>
    <w:rsid w:val="00AB7B46"/>
    <w:rsid w:val="00AD472E"/>
    <w:rsid w:val="00AE04AB"/>
    <w:rsid w:val="00B03547"/>
    <w:rsid w:val="00B777A6"/>
    <w:rsid w:val="00B807D1"/>
    <w:rsid w:val="00B96246"/>
    <w:rsid w:val="00BC210D"/>
    <w:rsid w:val="00BE657C"/>
    <w:rsid w:val="00CA4480"/>
    <w:rsid w:val="00D62B62"/>
    <w:rsid w:val="00D83854"/>
    <w:rsid w:val="00D976B4"/>
    <w:rsid w:val="00DB5EDA"/>
    <w:rsid w:val="00DF4DA1"/>
    <w:rsid w:val="00E268E2"/>
    <w:rsid w:val="00E37647"/>
    <w:rsid w:val="00E62A7D"/>
    <w:rsid w:val="00EE4104"/>
    <w:rsid w:val="00EF2BE6"/>
    <w:rsid w:val="00F14DA6"/>
    <w:rsid w:val="00F5347A"/>
    <w:rsid w:val="00F5681C"/>
    <w:rsid w:val="00F72DF2"/>
    <w:rsid w:val="00F92DCC"/>
    <w:rsid w:val="00FD3BA9"/>
    <w:rsid w:val="075E7FE0"/>
    <w:rsid w:val="181421E6"/>
    <w:rsid w:val="1E7569DD"/>
    <w:rsid w:val="207521F3"/>
    <w:rsid w:val="229E08A4"/>
    <w:rsid w:val="28B3460F"/>
    <w:rsid w:val="2E096BAA"/>
    <w:rsid w:val="2F9C0B66"/>
    <w:rsid w:val="40134535"/>
    <w:rsid w:val="4ABE16C5"/>
    <w:rsid w:val="4F3D7479"/>
    <w:rsid w:val="5FFE3D5A"/>
    <w:rsid w:val="710001E6"/>
    <w:rsid w:val="71C77913"/>
    <w:rsid w:val="743B06B5"/>
    <w:rsid w:val="7BC0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D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F0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B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F0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F0BD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F0BD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F0BD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F0B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497</Words>
  <Characters>2839</Characters>
  <Application>Microsoft Office Word</Application>
  <DocSecurity>0</DocSecurity>
  <Lines>23</Lines>
  <Paragraphs>6</Paragraphs>
  <ScaleCrop>false</ScaleCrop>
  <Company>Workgroup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关于璜泾镇2016年决算（草案）的报告</dc:title>
  <dc:creator>PCHSDS</dc:creator>
  <cp:lastModifiedBy>Administrator</cp:lastModifiedBy>
  <cp:revision>34</cp:revision>
  <dcterms:created xsi:type="dcterms:W3CDTF">2017-06-29T08:24:00Z</dcterms:created>
  <dcterms:modified xsi:type="dcterms:W3CDTF">2017-07-24T06:26:00Z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