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仿宋_GB2312"/>
        </w:rPr>
        <w:t>附件</w:t>
      </w:r>
    </w:p>
    <w:p>
      <w:pPr>
        <w:spacing w:line="52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 xml:space="preserve"> </w:t>
      </w:r>
    </w:p>
    <w:p>
      <w:pPr>
        <w:spacing w:line="520" w:lineRule="exact"/>
        <w:ind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2020年度优秀金融机构名单</w:t>
      </w:r>
    </w:p>
    <w:p>
      <w:pPr>
        <w:spacing w:line="52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 xml:space="preserve"> </w:t>
      </w:r>
    </w:p>
    <w:p>
      <w:pPr>
        <w:spacing w:line="520" w:lineRule="exact"/>
        <w:ind w:firstLine="640" w:firstLineChars="200"/>
        <w:rPr>
          <w:rFonts w:ascii="Times New Roman" w:eastAsia="仿宋_GB2312"/>
          <w:szCs w:val="32"/>
        </w:rPr>
      </w:pPr>
      <w:r>
        <w:rPr>
          <w:rFonts w:ascii="Times New Roman" w:eastAsia="仿宋_GB2312"/>
        </w:rPr>
        <w:t>金融合作贡献奖（1家）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国家开发银行苏州市分行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金融卓越奖（6家）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建设银行太仓分行、工商银行太仓支行、太仓农商行、农业银行太仓分行、中国银行太仓分行、交通银行太仓分行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金融生态贡献奖（3家）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江苏银行太仓支行、上海银行太仓支行、农发行太仓市支行</w:t>
      </w:r>
    </w:p>
    <w:p>
      <w:pPr>
        <w:spacing w:line="520" w:lineRule="exact"/>
        <w:ind w:left="640" w:leftChars="20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</w:t>
      </w:r>
    </w:p>
    <w:p>
      <w:pPr>
        <w:spacing w:line="52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金融普惠奖（3家）</w:t>
      </w:r>
    </w:p>
    <w:p>
      <w:pPr>
        <w:spacing w:line="520" w:lineRule="exact"/>
        <w:ind w:firstLine="616" w:firstLineChars="200"/>
        <w:rPr>
          <w:rFonts w:ascii="Times New Roman" w:eastAsia="仿宋_GB2312"/>
          <w:spacing w:val="-6"/>
        </w:rPr>
      </w:pPr>
      <w:r>
        <w:rPr>
          <w:rFonts w:ascii="Times New Roman" w:eastAsia="仿宋_GB2312"/>
          <w:spacing w:val="-6"/>
        </w:rPr>
        <w:t>苏州银行太仓支行、邮储银行太仓市支行、宁波银行太仓支行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金融进步奖（3家）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华夏银行太仓支行、泰隆银行太仓支行、江西银行太仓支行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</w:t>
      </w:r>
    </w:p>
    <w:p>
      <w:pPr>
        <w:spacing w:line="52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金融活力奖（3家）</w:t>
      </w:r>
    </w:p>
    <w:p>
      <w:pPr>
        <w:spacing w:line="520" w:lineRule="exact"/>
        <w:ind w:firstLine="640" w:firstLineChars="200"/>
      </w:pPr>
      <w:r>
        <w:rPr>
          <w:rFonts w:ascii="Times New Roman" w:eastAsia="仿宋_GB2312"/>
        </w:rPr>
        <w:t>兴业银行太仓支行、浦发银行太仓支行、浙商银行太仓支行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2321E"/>
    <w:rsid w:val="6D2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2020-12-10T09:12:00Z</dcterms:created>
  <dc:creator>fight for myself</dc:creator>
  <cp:lastModifiedBy>fight for myself</cp:lastModifiedBy>
  <dcterms:modified xsi:type="dcterms:W3CDTF">2020-12-10T09:13:10Z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