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ind w:firstLine="0"/>
        <w:jc w:val="left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>附件2：</w:t>
      </w:r>
    </w:p>
    <w:p>
      <w:pPr>
        <w:spacing w:line="160" w:lineRule="atLeast"/>
        <w:ind w:firstLine="1620" w:firstLineChars="450"/>
        <w:rPr>
          <w:rFonts w:ascii="Times New Roman" w:eastAsia="方正小标宋简体"/>
          <w:sz w:val="36"/>
          <w:szCs w:val="36"/>
        </w:rPr>
      </w:pPr>
      <w:r>
        <w:rPr>
          <w:rFonts w:ascii="Times New Roman" w:eastAsia="方正小标宋简体"/>
          <w:sz w:val="36"/>
          <w:szCs w:val="36"/>
        </w:rPr>
        <w:t xml:space="preserve">太仓市外资企业“大走访”登记表                    </w:t>
      </w:r>
      <w:r>
        <w:rPr>
          <w:rFonts w:ascii="Times New Roman" w:eastAsia="仿宋_GB2312"/>
          <w:snapToGrid/>
          <w:color w:val="000000"/>
          <w:sz w:val="28"/>
          <w:szCs w:val="28"/>
        </w:rPr>
        <w:t xml:space="preserve"> </w:t>
      </w:r>
    </w:p>
    <w:tbl>
      <w:tblPr>
        <w:tblStyle w:val="3"/>
        <w:tblW w:w="8542" w:type="dxa"/>
        <w:tblInd w:w="9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8"/>
        <w:gridCol w:w="3118"/>
        <w:gridCol w:w="1512"/>
        <w:gridCol w:w="17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　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  <w:t>所在镇（区）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  <w:t>走访日期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  <w:t>企业联系人及电话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  <w:t>走访部门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  <w:t>部门联系人及电话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7" w:hRule="atLeast"/>
        </w:trPr>
        <w:tc>
          <w:tcPr>
            <w:tcW w:w="2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  <w:t>企业主营业务、经营情况、订单情况、全年经营情况预测等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2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  <w:t>企业困难和诉求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  <w:t>建议交办部门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Times New Roman"/>
                <w:sz w:val="24"/>
                <w:szCs w:val="24"/>
              </w:rPr>
            </w:pPr>
          </w:p>
        </w:tc>
      </w:tr>
    </w:tbl>
    <w:p>
      <w:pPr>
        <w:widowControl/>
        <w:spacing w:line="500" w:lineRule="exact"/>
        <w:ind w:left="560" w:hanging="560" w:hangingChars="200"/>
        <w:jc w:val="left"/>
        <w:rPr>
          <w:rFonts w:ascii="Times New Roman" w:eastAsia="仿宋_GB2312"/>
          <w:snapToGrid/>
          <w:color w:val="000000"/>
          <w:sz w:val="28"/>
          <w:szCs w:val="28"/>
        </w:rPr>
      </w:pPr>
      <w:r>
        <w:rPr>
          <w:rFonts w:ascii="Times New Roman" w:eastAsia="仿宋_GB2312"/>
          <w:snapToGrid/>
          <w:color w:val="000000"/>
          <w:sz w:val="28"/>
          <w:szCs w:val="28"/>
        </w:rPr>
        <w:t>注：此表走访结束反馈市商务局，邮箱：</w:t>
      </w:r>
      <w:r>
        <w:rPr>
          <w:rFonts w:ascii="Times New Roman" w:eastAsia="仿宋_GB2312"/>
          <w:snapToGrid/>
          <w:kern w:val="2"/>
          <w:szCs w:val="32"/>
        </w:rPr>
        <w:t>tcboftec@163.com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136EA"/>
    <w:rsid w:val="4F51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hAnsi="宋体"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2021-03-22T08:13:00Z</dcterms:created>
  <dc:creator>fight for myself</dc:creator>
  <cp:lastModifiedBy>fight for myself</cp:lastModifiedBy>
  <dcterms:modified xsi:type="dcterms:W3CDTF">2021-03-22T08:13:52Z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8850FD3609D447A9989643B273F49601</vt:lpwstr>
  </property>
</Properties>
</file>