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/>
        <w:rPr>
          <w:rFonts w:ascii="Times New Roman" w:eastAsia="黑体"/>
          <w:szCs w:val="32"/>
        </w:rPr>
      </w:pPr>
      <w:r>
        <w:rPr>
          <w:rFonts w:ascii="Times New Roman" w:eastAsia="黑体"/>
          <w:szCs w:val="32"/>
        </w:rPr>
        <w:t>附件</w:t>
      </w:r>
    </w:p>
    <w:p>
      <w:pPr>
        <w:ind w:firstLine="0"/>
        <w:rPr>
          <w:rFonts w:ascii="Times New Roman" w:eastAsia="黑体"/>
          <w:szCs w:val="32"/>
        </w:rPr>
      </w:pPr>
    </w:p>
    <w:p>
      <w:pPr>
        <w:ind w:firstLine="0"/>
        <w:jc w:val="center"/>
        <w:rPr>
          <w:rFonts w:ascii="Times New Roman" w:eastAsia="方正小标宋简体"/>
          <w:sz w:val="44"/>
          <w:szCs w:val="44"/>
        </w:rPr>
      </w:pPr>
      <w:r>
        <w:rPr>
          <w:rFonts w:ascii="Times New Roman" w:eastAsia="方正小标宋简体"/>
          <w:sz w:val="44"/>
          <w:szCs w:val="44"/>
        </w:rPr>
        <w:t>社会保障卡加载居民服务任务表（第一期）</w:t>
      </w:r>
    </w:p>
    <w:p>
      <w:pPr>
        <w:ind w:firstLine="0"/>
        <w:jc w:val="center"/>
        <w:rPr>
          <w:rFonts w:ascii="Times New Roman" w:eastAsia="方正小标宋简体"/>
          <w:sz w:val="40"/>
          <w:szCs w:val="40"/>
        </w:rPr>
      </w:pPr>
    </w:p>
    <w:tbl>
      <w:tblPr>
        <w:tblStyle w:val="3"/>
        <w:tblW w:w="98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"/>
        <w:gridCol w:w="1587"/>
        <w:gridCol w:w="3380"/>
        <w:gridCol w:w="2465"/>
        <w:gridCol w:w="19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exact"/>
          <w:jc w:val="center"/>
        </w:trPr>
        <w:tc>
          <w:tcPr>
            <w:tcW w:w="492" w:type="dxa"/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ascii="Times New Roman" w:eastAsia="黑体"/>
                <w:sz w:val="28"/>
                <w:szCs w:val="28"/>
              </w:rPr>
            </w:pPr>
            <w:r>
              <w:rPr>
                <w:rFonts w:ascii="Times New Roman" w:hAnsi="黑体" w:eastAsia="黑体"/>
                <w:sz w:val="28"/>
                <w:szCs w:val="28"/>
              </w:rPr>
              <w:t>序号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ascii="Times New Roman" w:eastAsia="黑体"/>
                <w:sz w:val="28"/>
                <w:szCs w:val="28"/>
              </w:rPr>
            </w:pPr>
            <w:r>
              <w:rPr>
                <w:rFonts w:ascii="Times New Roman" w:eastAsia="黑体"/>
                <w:sz w:val="28"/>
                <w:szCs w:val="28"/>
              </w:rPr>
              <w:t>应用名称</w:t>
            </w:r>
          </w:p>
        </w:tc>
        <w:tc>
          <w:tcPr>
            <w:tcW w:w="3380" w:type="dxa"/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ascii="Times New Roman" w:eastAsia="黑体"/>
                <w:sz w:val="28"/>
                <w:szCs w:val="28"/>
              </w:rPr>
            </w:pPr>
            <w:r>
              <w:rPr>
                <w:rFonts w:ascii="Times New Roman" w:eastAsia="黑体"/>
                <w:sz w:val="28"/>
                <w:szCs w:val="28"/>
              </w:rPr>
              <w:t>主要功能</w:t>
            </w:r>
          </w:p>
        </w:tc>
        <w:tc>
          <w:tcPr>
            <w:tcW w:w="2465" w:type="dxa"/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ascii="Times New Roman" w:eastAsia="黑体"/>
                <w:sz w:val="28"/>
                <w:szCs w:val="28"/>
              </w:rPr>
            </w:pPr>
            <w:r>
              <w:rPr>
                <w:rFonts w:ascii="Times New Roman" w:eastAsia="黑体"/>
                <w:sz w:val="28"/>
                <w:szCs w:val="28"/>
              </w:rPr>
              <w:t>牵头部门</w:t>
            </w:r>
          </w:p>
        </w:tc>
        <w:tc>
          <w:tcPr>
            <w:tcW w:w="1967" w:type="dxa"/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ascii="Times New Roman" w:eastAsia="黑体"/>
                <w:sz w:val="28"/>
                <w:szCs w:val="28"/>
              </w:rPr>
            </w:pPr>
            <w:r>
              <w:rPr>
                <w:rFonts w:ascii="Times New Roman" w:eastAsia="黑体"/>
                <w:sz w:val="28"/>
                <w:szCs w:val="28"/>
              </w:rPr>
              <w:t>完成时间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492" w:type="dxa"/>
            <w:noWrap w:val="0"/>
            <w:vAlign w:val="center"/>
          </w:tcPr>
          <w:p>
            <w:pPr>
              <w:spacing w:line="360" w:lineRule="exact"/>
              <w:ind w:firstLine="0"/>
              <w:jc w:val="center"/>
              <w:rPr>
                <w:rFonts w:ascii="Times New Roman" w:eastAsia="黑体"/>
                <w:sz w:val="24"/>
              </w:rPr>
            </w:pPr>
            <w:r>
              <w:rPr>
                <w:rFonts w:ascii="Times New Roman" w:eastAsia="黑体"/>
                <w:sz w:val="24"/>
              </w:rPr>
              <w:t>1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spacing w:line="36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政务服务</w:t>
            </w:r>
          </w:p>
        </w:tc>
        <w:tc>
          <w:tcPr>
            <w:tcW w:w="3380" w:type="dxa"/>
            <w:noWrap w:val="0"/>
            <w:vAlign w:val="center"/>
          </w:tcPr>
          <w:p>
            <w:pPr>
              <w:spacing w:line="36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服务大厅社保认证</w:t>
            </w:r>
          </w:p>
        </w:tc>
        <w:tc>
          <w:tcPr>
            <w:tcW w:w="2465" w:type="dxa"/>
            <w:noWrap w:val="0"/>
            <w:vAlign w:val="center"/>
          </w:tcPr>
          <w:p>
            <w:pPr>
              <w:spacing w:line="36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市行政审批局</w:t>
            </w:r>
          </w:p>
        </w:tc>
        <w:tc>
          <w:tcPr>
            <w:tcW w:w="1967" w:type="dxa"/>
            <w:noWrap w:val="0"/>
            <w:vAlign w:val="center"/>
          </w:tcPr>
          <w:p>
            <w:pPr>
              <w:spacing w:line="36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2023年6月底前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exact"/>
          <w:jc w:val="center"/>
        </w:trPr>
        <w:tc>
          <w:tcPr>
            <w:tcW w:w="492" w:type="dxa"/>
            <w:vMerge w:val="restart"/>
            <w:noWrap w:val="0"/>
            <w:vAlign w:val="center"/>
          </w:tcPr>
          <w:p>
            <w:pPr>
              <w:spacing w:line="360" w:lineRule="exact"/>
              <w:ind w:firstLine="0"/>
              <w:jc w:val="center"/>
              <w:rPr>
                <w:rFonts w:ascii="Times New Roman" w:eastAsia="黑体"/>
                <w:sz w:val="24"/>
              </w:rPr>
            </w:pPr>
            <w:r>
              <w:rPr>
                <w:rFonts w:ascii="Times New Roman" w:eastAsia="黑体"/>
                <w:sz w:val="24"/>
              </w:rPr>
              <w:t>2</w:t>
            </w:r>
          </w:p>
        </w:tc>
        <w:tc>
          <w:tcPr>
            <w:tcW w:w="1587" w:type="dxa"/>
            <w:vMerge w:val="restart"/>
            <w:noWrap w:val="0"/>
            <w:vAlign w:val="center"/>
          </w:tcPr>
          <w:p>
            <w:pPr>
              <w:spacing w:line="36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公共交通</w:t>
            </w:r>
          </w:p>
        </w:tc>
        <w:tc>
          <w:tcPr>
            <w:tcW w:w="3380" w:type="dxa"/>
            <w:noWrap w:val="0"/>
            <w:vAlign w:val="center"/>
          </w:tcPr>
          <w:p>
            <w:pPr>
              <w:spacing w:line="36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公交刷卡乘车，享受同城优惠</w:t>
            </w:r>
          </w:p>
        </w:tc>
        <w:tc>
          <w:tcPr>
            <w:tcW w:w="2465" w:type="dxa"/>
            <w:noWrap w:val="0"/>
            <w:vAlign w:val="center"/>
          </w:tcPr>
          <w:p>
            <w:pPr>
              <w:spacing w:line="36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市交运局、财政局</w:t>
            </w:r>
          </w:p>
        </w:tc>
        <w:tc>
          <w:tcPr>
            <w:tcW w:w="1967" w:type="dxa"/>
            <w:noWrap w:val="0"/>
            <w:vAlign w:val="center"/>
          </w:tcPr>
          <w:p>
            <w:pPr>
              <w:spacing w:line="36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2023年6月底前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492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eastAsia="黑体"/>
                <w:sz w:val="24"/>
              </w:rPr>
            </w:pPr>
          </w:p>
        </w:tc>
        <w:tc>
          <w:tcPr>
            <w:tcW w:w="158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eastAsia="仿宋_GB2312"/>
                <w:sz w:val="24"/>
              </w:rPr>
            </w:pPr>
          </w:p>
        </w:tc>
        <w:tc>
          <w:tcPr>
            <w:tcW w:w="3380" w:type="dxa"/>
            <w:noWrap w:val="0"/>
            <w:vAlign w:val="center"/>
          </w:tcPr>
          <w:p>
            <w:pPr>
              <w:spacing w:line="36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公交刷卡乘车，特殊人群享受优惠</w:t>
            </w:r>
          </w:p>
        </w:tc>
        <w:tc>
          <w:tcPr>
            <w:tcW w:w="2465" w:type="dxa"/>
            <w:noWrap w:val="0"/>
            <w:vAlign w:val="center"/>
          </w:tcPr>
          <w:p>
            <w:pPr>
              <w:spacing w:line="36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市交运局、财政局</w:t>
            </w:r>
          </w:p>
        </w:tc>
        <w:tc>
          <w:tcPr>
            <w:tcW w:w="1967" w:type="dxa"/>
            <w:noWrap w:val="0"/>
            <w:vAlign w:val="center"/>
          </w:tcPr>
          <w:p>
            <w:pPr>
              <w:spacing w:line="36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2023年12月底前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exact"/>
          <w:jc w:val="center"/>
        </w:trPr>
        <w:tc>
          <w:tcPr>
            <w:tcW w:w="492" w:type="dxa"/>
            <w:noWrap w:val="0"/>
            <w:vAlign w:val="center"/>
          </w:tcPr>
          <w:p>
            <w:pPr>
              <w:spacing w:line="360" w:lineRule="exact"/>
              <w:ind w:firstLine="0"/>
              <w:jc w:val="center"/>
              <w:rPr>
                <w:rFonts w:ascii="Times New Roman" w:eastAsia="黑体"/>
                <w:sz w:val="24"/>
              </w:rPr>
            </w:pPr>
            <w:r>
              <w:rPr>
                <w:rFonts w:ascii="Times New Roman" w:eastAsia="黑体"/>
                <w:sz w:val="24"/>
              </w:rPr>
              <w:t>3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spacing w:line="36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旅游观光</w:t>
            </w:r>
          </w:p>
        </w:tc>
        <w:tc>
          <w:tcPr>
            <w:tcW w:w="3380" w:type="dxa"/>
            <w:noWrap w:val="0"/>
            <w:vAlign w:val="center"/>
          </w:tcPr>
          <w:p>
            <w:pPr>
              <w:spacing w:line="36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景点刷卡入园</w:t>
            </w:r>
          </w:p>
        </w:tc>
        <w:tc>
          <w:tcPr>
            <w:tcW w:w="2465" w:type="dxa"/>
            <w:noWrap w:val="0"/>
            <w:vAlign w:val="center"/>
          </w:tcPr>
          <w:p>
            <w:pPr>
              <w:spacing w:line="36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市文体广旅局</w:t>
            </w:r>
          </w:p>
        </w:tc>
        <w:tc>
          <w:tcPr>
            <w:tcW w:w="1967" w:type="dxa"/>
            <w:noWrap w:val="0"/>
            <w:vAlign w:val="center"/>
          </w:tcPr>
          <w:p>
            <w:pPr>
              <w:spacing w:line="36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2023年12月底前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492" w:type="dxa"/>
            <w:vMerge w:val="restart"/>
            <w:noWrap w:val="0"/>
            <w:vAlign w:val="center"/>
          </w:tcPr>
          <w:p>
            <w:pPr>
              <w:spacing w:line="360" w:lineRule="exact"/>
              <w:ind w:firstLine="0"/>
              <w:jc w:val="center"/>
              <w:rPr>
                <w:rFonts w:ascii="Times New Roman" w:eastAsia="黑体"/>
                <w:sz w:val="24"/>
              </w:rPr>
            </w:pPr>
            <w:r>
              <w:rPr>
                <w:rFonts w:ascii="Times New Roman" w:eastAsia="黑体"/>
                <w:sz w:val="24"/>
              </w:rPr>
              <w:t>4</w:t>
            </w:r>
          </w:p>
        </w:tc>
        <w:tc>
          <w:tcPr>
            <w:tcW w:w="1587" w:type="dxa"/>
            <w:vMerge w:val="restart"/>
            <w:noWrap w:val="0"/>
            <w:vAlign w:val="center"/>
          </w:tcPr>
          <w:p>
            <w:pPr>
              <w:spacing w:line="36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文化体验</w:t>
            </w:r>
          </w:p>
        </w:tc>
        <w:tc>
          <w:tcPr>
            <w:tcW w:w="3380" w:type="dxa"/>
            <w:noWrap w:val="0"/>
            <w:vAlign w:val="center"/>
          </w:tcPr>
          <w:p>
            <w:pPr>
              <w:spacing w:line="36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图书馆图书借阅</w:t>
            </w:r>
          </w:p>
        </w:tc>
        <w:tc>
          <w:tcPr>
            <w:tcW w:w="2465" w:type="dxa"/>
            <w:noWrap w:val="0"/>
            <w:vAlign w:val="center"/>
          </w:tcPr>
          <w:p>
            <w:pPr>
              <w:spacing w:line="36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市文体广旅局</w:t>
            </w:r>
          </w:p>
        </w:tc>
        <w:tc>
          <w:tcPr>
            <w:tcW w:w="1967" w:type="dxa"/>
            <w:noWrap w:val="0"/>
            <w:vAlign w:val="center"/>
          </w:tcPr>
          <w:p>
            <w:pPr>
              <w:spacing w:line="36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2023年6月底前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exact"/>
          <w:jc w:val="center"/>
        </w:trPr>
        <w:tc>
          <w:tcPr>
            <w:tcW w:w="492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eastAsia="黑体"/>
                <w:sz w:val="24"/>
              </w:rPr>
            </w:pPr>
          </w:p>
        </w:tc>
        <w:tc>
          <w:tcPr>
            <w:tcW w:w="158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eastAsia="仿宋_GB2312"/>
                <w:sz w:val="24"/>
              </w:rPr>
            </w:pPr>
          </w:p>
        </w:tc>
        <w:tc>
          <w:tcPr>
            <w:tcW w:w="3380" w:type="dxa"/>
            <w:noWrap w:val="0"/>
            <w:vAlign w:val="center"/>
          </w:tcPr>
          <w:p>
            <w:pPr>
              <w:spacing w:line="36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24小时图书馆</w:t>
            </w:r>
          </w:p>
        </w:tc>
        <w:tc>
          <w:tcPr>
            <w:tcW w:w="2465" w:type="dxa"/>
            <w:noWrap w:val="0"/>
            <w:vAlign w:val="center"/>
          </w:tcPr>
          <w:p>
            <w:pPr>
              <w:spacing w:line="36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市文体广旅局</w:t>
            </w:r>
          </w:p>
        </w:tc>
        <w:tc>
          <w:tcPr>
            <w:tcW w:w="1967" w:type="dxa"/>
            <w:noWrap w:val="0"/>
            <w:vAlign w:val="center"/>
          </w:tcPr>
          <w:p>
            <w:pPr>
              <w:spacing w:line="36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2023年12月底前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  <w:jc w:val="center"/>
        </w:trPr>
        <w:tc>
          <w:tcPr>
            <w:tcW w:w="492" w:type="dxa"/>
            <w:noWrap w:val="0"/>
            <w:vAlign w:val="center"/>
          </w:tcPr>
          <w:p>
            <w:pPr>
              <w:spacing w:line="360" w:lineRule="exact"/>
              <w:ind w:firstLine="0"/>
              <w:jc w:val="center"/>
              <w:rPr>
                <w:rFonts w:ascii="Times New Roman" w:eastAsia="黑体"/>
                <w:sz w:val="24"/>
              </w:rPr>
            </w:pPr>
            <w:r>
              <w:rPr>
                <w:rFonts w:ascii="Times New Roman" w:eastAsia="黑体"/>
                <w:sz w:val="24"/>
              </w:rPr>
              <w:t>5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spacing w:line="36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公共自行车</w:t>
            </w:r>
          </w:p>
        </w:tc>
        <w:tc>
          <w:tcPr>
            <w:tcW w:w="3380" w:type="dxa"/>
            <w:noWrap w:val="0"/>
            <w:vAlign w:val="center"/>
          </w:tcPr>
          <w:p>
            <w:pPr>
              <w:spacing w:line="36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公共自行车租赁服务</w:t>
            </w:r>
          </w:p>
        </w:tc>
        <w:tc>
          <w:tcPr>
            <w:tcW w:w="2465" w:type="dxa"/>
            <w:noWrap w:val="0"/>
            <w:vAlign w:val="center"/>
          </w:tcPr>
          <w:p>
            <w:pPr>
              <w:spacing w:line="36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市城管局</w:t>
            </w:r>
          </w:p>
        </w:tc>
        <w:tc>
          <w:tcPr>
            <w:tcW w:w="1967" w:type="dxa"/>
            <w:noWrap w:val="0"/>
            <w:vAlign w:val="center"/>
          </w:tcPr>
          <w:p>
            <w:pPr>
              <w:spacing w:line="36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2023年12月底前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492" w:type="dxa"/>
            <w:noWrap w:val="0"/>
            <w:vAlign w:val="center"/>
          </w:tcPr>
          <w:p>
            <w:pPr>
              <w:spacing w:line="360" w:lineRule="exact"/>
              <w:ind w:firstLine="0"/>
              <w:jc w:val="center"/>
              <w:rPr>
                <w:rFonts w:ascii="Times New Roman" w:eastAsia="黑体"/>
                <w:sz w:val="24"/>
              </w:rPr>
            </w:pPr>
            <w:r>
              <w:rPr>
                <w:rFonts w:ascii="Times New Roman" w:eastAsia="黑体"/>
                <w:sz w:val="24"/>
              </w:rPr>
              <w:t>6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spacing w:line="36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惠民惠农</w:t>
            </w:r>
          </w:p>
          <w:p>
            <w:pPr>
              <w:spacing w:line="36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财政补贴</w:t>
            </w:r>
          </w:p>
        </w:tc>
        <w:tc>
          <w:tcPr>
            <w:tcW w:w="3380" w:type="dxa"/>
            <w:noWrap w:val="0"/>
            <w:vAlign w:val="center"/>
          </w:tcPr>
          <w:p>
            <w:pPr>
              <w:spacing w:line="36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惠民惠农财政补贴待遇发放</w:t>
            </w:r>
          </w:p>
        </w:tc>
        <w:tc>
          <w:tcPr>
            <w:tcW w:w="2465" w:type="dxa"/>
            <w:noWrap w:val="0"/>
            <w:vAlign w:val="center"/>
          </w:tcPr>
          <w:p>
            <w:pPr>
              <w:spacing w:line="36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市农业农村局</w:t>
            </w:r>
          </w:p>
        </w:tc>
        <w:tc>
          <w:tcPr>
            <w:tcW w:w="1967" w:type="dxa"/>
            <w:noWrap w:val="0"/>
            <w:vAlign w:val="center"/>
          </w:tcPr>
          <w:p>
            <w:pPr>
              <w:spacing w:line="36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2023年12月底前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492" w:type="dxa"/>
            <w:noWrap w:val="0"/>
            <w:vAlign w:val="center"/>
          </w:tcPr>
          <w:p>
            <w:pPr>
              <w:spacing w:line="360" w:lineRule="exact"/>
              <w:ind w:firstLine="0"/>
              <w:jc w:val="center"/>
              <w:rPr>
                <w:rFonts w:ascii="Times New Roman" w:eastAsia="黑体"/>
                <w:sz w:val="24"/>
              </w:rPr>
            </w:pPr>
            <w:r>
              <w:rPr>
                <w:rFonts w:ascii="Times New Roman" w:eastAsia="黑体"/>
                <w:sz w:val="24"/>
              </w:rPr>
              <w:t>7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spacing w:line="36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民生类补贴发放</w:t>
            </w:r>
          </w:p>
        </w:tc>
        <w:tc>
          <w:tcPr>
            <w:tcW w:w="3380" w:type="dxa"/>
            <w:noWrap w:val="0"/>
            <w:vAlign w:val="center"/>
          </w:tcPr>
          <w:p>
            <w:pPr>
              <w:spacing w:line="36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低保救助、司法救助、退役军人等财政补贴发放</w:t>
            </w:r>
          </w:p>
        </w:tc>
        <w:tc>
          <w:tcPr>
            <w:tcW w:w="2465" w:type="dxa"/>
            <w:noWrap w:val="0"/>
            <w:vAlign w:val="center"/>
          </w:tcPr>
          <w:p>
            <w:pPr>
              <w:spacing w:line="36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市民政局、司法局、退役军人局</w:t>
            </w:r>
          </w:p>
        </w:tc>
        <w:tc>
          <w:tcPr>
            <w:tcW w:w="1967" w:type="dxa"/>
            <w:noWrap w:val="0"/>
            <w:vAlign w:val="center"/>
          </w:tcPr>
          <w:p>
            <w:pPr>
              <w:spacing w:line="36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2023年6月底前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汉鼎简仿宋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zZjg4Y2NhMGFmMWYzZTE3MDY3MTM2YzlmMGU0MDIifQ=="/>
  </w:docVars>
  <w:rsids>
    <w:rsidRoot w:val="635434DF"/>
    <w:rsid w:val="6354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汉鼎简仿宋" w:hAnsi="Times New Roman" w:eastAsia="汉鼎简仿宋" w:cs="Times New Roman"/>
      <w:snapToGrid w:val="0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pacing w:line="400" w:lineRule="atLeast"/>
      <w:ind w:firstLine="0"/>
      <w:jc w:val="center"/>
    </w:pPr>
    <w:rPr>
      <w:rFonts w:ascii="宋体" w:hAnsi="宋体" w:eastAsia="宋体"/>
      <w:sz w:val="28"/>
    </w:rPr>
  </w:style>
  <w:style w:type="character" w:styleId="5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2023-01-20T03:19:00Z</dcterms:created>
  <dc:creator>fight for myself</dc:creator>
  <cp:lastModifiedBy>fight for myself</cp:lastModifiedBy>
  <dcterms:modified xsi:type="dcterms:W3CDTF">2023-01-20T03:19:21Z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BEC8C2E479DE468CAB744F9A38A9891E</vt:lpwstr>
  </property>
</Properties>
</file>