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附件2</w:t>
      </w:r>
    </w:p>
    <w:p>
      <w:pPr>
        <w:pStyle w:val="4"/>
        <w:spacing w:after="0" w:line="560" w:lineRule="exact"/>
        <w:ind w:firstLine="0"/>
        <w:jc w:val="center"/>
        <w:rPr>
          <w:rFonts w:ascii="Times New Roman" w:hAnsi="Times New Roman" w:eastAsia="PMingLiU" w:cs="Times New Roman"/>
          <w:sz w:val="44"/>
          <w:szCs w:val="44"/>
        </w:rPr>
      </w:pPr>
    </w:p>
    <w:p>
      <w:pPr>
        <w:pStyle w:val="4"/>
        <w:spacing w:after="0" w:line="560" w:lineRule="exact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sz w:val="44"/>
          <w:szCs w:val="44"/>
        </w:rPr>
        <w:t>年度</w:t>
      </w: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第</w:t>
      </w:r>
      <w:r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  <w:t>一</w:t>
      </w: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批</w:t>
      </w:r>
      <w:r>
        <w:rPr>
          <w:rFonts w:ascii="Times New Roman" w:hAnsi="Times New Roman" w:eastAsia="方正小标宋简体" w:cs="Times New Roman"/>
          <w:sz w:val="44"/>
          <w:szCs w:val="44"/>
        </w:rPr>
        <w:t>太仓科技领军人才</w:t>
      </w:r>
    </w:p>
    <w:p>
      <w:pPr>
        <w:pStyle w:val="4"/>
        <w:spacing w:after="0" w:line="560" w:lineRule="exact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  <w:t>（培育类）名单</w:t>
      </w:r>
    </w:p>
    <w:p>
      <w:pPr>
        <w:widowControl/>
        <w:spacing w:line="560" w:lineRule="exact"/>
        <w:ind w:firstLin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（排名不分先后）</w:t>
      </w:r>
    </w:p>
    <w:p>
      <w:pPr>
        <w:widowControl/>
        <w:spacing w:line="560" w:lineRule="exact"/>
        <w:ind w:firstLine="0"/>
        <w:jc w:val="center"/>
        <w:rPr>
          <w:rFonts w:ascii="Times New Roman" w:eastAsia="楷体_GB2312"/>
          <w:szCs w:val="32"/>
        </w:rPr>
      </w:pPr>
    </w:p>
    <w:tbl>
      <w:tblPr>
        <w:tblStyle w:val="2"/>
        <w:tblpPr w:leftFromText="180" w:rightFromText="180" w:vertAnchor="text" w:horzAnchor="page" w:tblpXSpec="center" w:tblpY="123"/>
        <w:tblOverlap w:val="never"/>
        <w:tblW w:w="96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6"/>
        <w:gridCol w:w="60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b/>
                <w:szCs w:val="32"/>
              </w:rPr>
              <w:t>姓  名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left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b/>
                <w:szCs w:val="32"/>
              </w:rPr>
              <w:t xml:space="preserve">          所 在 单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丁良辉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江苏杰泽罗通信科技有限公司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方萃浩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苏州帕普云数科技有限公司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方  豪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苏州赤信号节能科技有限公司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何通江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苏州睿远智能科技有限公司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何  湘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苏州旗磐科技有限公司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李  锋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苏州智联金科技发展有限公司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李哲鹏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苏州素据信息科技有限公司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刘  念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苏州臻视无限智能科技有限公司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鲁思渊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苏州希涂自动化科技有限公司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LIN ZHENG（林征）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藤师教育科技（苏州）有限公司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马雄英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顶骐智能设备（苏州）有限公司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王庆领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苏州帆通汽车科技有限公司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吴海荣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宇荣（江苏）新材料科技有限公司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吴  震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氢源风新动力科技（苏州）有限公司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徐  磊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太仓德尚韵兴大数据科技有限公司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薛光辉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泰虎机器人科技（太仓）有限公司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袁建辉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苏州朋众新材料科技有限公司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5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张鹏伟</w:t>
            </w:r>
          </w:p>
        </w:tc>
        <w:tc>
          <w:tcPr>
            <w:tcW w:w="6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苏州通汇轨道交通技术有限公司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A73C4"/>
    <w:rsid w:val="02E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autoSpaceDE/>
      <w:autoSpaceDN/>
      <w:snapToGrid/>
      <w:spacing w:after="600" w:line="410" w:lineRule="auto"/>
      <w:ind w:firstLine="20"/>
      <w:jc w:val="left"/>
    </w:pPr>
    <w:rPr>
      <w:rFonts w:ascii="宋体" w:hAnsi="宋体" w:eastAsia="宋体" w:cs="宋体"/>
      <w:snapToGrid/>
      <w:color w:val="00000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2021-08-23T06:43:00Z</dcterms:created>
  <dc:creator>庄伯阳</dc:creator>
  <cp:lastModifiedBy>庄伯阳</cp:lastModifiedBy>
  <dcterms:modified xsi:type="dcterms:W3CDTF">2021-08-23T06:44:07Z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B09C9DF7B0A840579A1963EDD3F66E9B</vt:lpwstr>
  </property>
</Properties>
</file>