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附件1</w:t>
      </w:r>
    </w:p>
    <w:p>
      <w:pPr>
        <w:widowControl/>
        <w:spacing w:line="560" w:lineRule="exact"/>
        <w:ind w:firstLine="0"/>
        <w:rPr>
          <w:rFonts w:ascii="Times New Roman" w:eastAsia="黑体"/>
          <w:szCs w:val="32"/>
        </w:rPr>
      </w:pPr>
    </w:p>
    <w:p>
      <w:pPr>
        <w:widowControl/>
        <w:spacing w:line="560" w:lineRule="exact"/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2021年度第一批太仓科技领军人才名单</w:t>
      </w:r>
    </w:p>
    <w:p>
      <w:pPr>
        <w:widowControl/>
        <w:spacing w:line="560" w:lineRule="exact"/>
        <w:ind w:firstLin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（排名不分先后）</w:t>
      </w:r>
    </w:p>
    <w:p>
      <w:pPr>
        <w:widowControl/>
        <w:spacing w:line="560" w:lineRule="exact"/>
        <w:ind w:firstLine="0"/>
        <w:jc w:val="center"/>
        <w:rPr>
          <w:rFonts w:ascii="Times New Roman" w:eastAsia="楷体_GB2312"/>
          <w:szCs w:val="32"/>
        </w:rPr>
      </w:pPr>
    </w:p>
    <w:tbl>
      <w:tblPr>
        <w:tblStyle w:val="2"/>
        <w:tblpPr w:leftFromText="180" w:rightFromText="180" w:vertAnchor="text" w:horzAnchor="page" w:tblpXSpec="center" w:tblpY="123"/>
        <w:tblOverlap w:val="never"/>
        <w:tblW w:w="9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0"/>
        <w:gridCol w:w="60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b/>
                <w:kern w:val="2"/>
                <w:szCs w:val="32"/>
              </w:rPr>
            </w:pPr>
            <w:r>
              <w:rPr>
                <w:rFonts w:ascii="Times New Roman" w:eastAsia="仿宋_GB2312"/>
                <w:b/>
                <w:szCs w:val="32"/>
              </w:rPr>
              <w:t>姓  名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jc w:val="left"/>
              <w:textAlignment w:val="center"/>
              <w:rPr>
                <w:rFonts w:ascii="Times New Roman" w:eastAsia="仿宋_GB2312"/>
                <w:b/>
                <w:kern w:val="2"/>
                <w:szCs w:val="32"/>
              </w:rPr>
            </w:pPr>
            <w:r>
              <w:rPr>
                <w:rFonts w:ascii="Times New Roman" w:eastAsia="仿宋_GB2312"/>
                <w:b/>
                <w:szCs w:val="32"/>
              </w:rPr>
              <w:t xml:space="preserve">          所 在 单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毕恩兵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江苏迪塔镁克科技有限公司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曹酌中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苏州物码云智能科技有限公司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樊留群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济客筑科技（太仓）有限公司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樊  旭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苏州洛尔帝科技有限公司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葛延峰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苏州粤辉煌新材料科技有限公司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龚  海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苏州波渺微测科技有限公司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何  勇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苏州迪吉马科技有限公司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侯继东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苏州深水渔半导体有限公司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胡  骁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苏州宏腾液压机电科技有限公司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贾志梅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中科纳晨（苏州）科技有限公司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赖金辉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苏州狼蛛智能科技有限公司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黎军顽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苏州市祥冠合金研究院有限公司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李  君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康润景星（苏州）生物科技有限公司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令狐选霞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江苏俱为科技有限公司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刘  猛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柯林瑟弗（苏州）智能科技有限公司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刘  哲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江苏创久电器科技有限公司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马  韬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苏州大鑫华激光科技有限公司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梅龙伟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禾材高科（苏州）有限公司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牟永斌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苏州圣荣元电子科技有限公司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潘  洋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江苏谱策科学仪器有限公司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秦  亮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苏州嘉科生物医疗科技有限公司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屈智慧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苏州乾兴环境工程有限公司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沈雁伟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苏州乐</w:t>
            </w:r>
            <w:r>
              <w:rPr>
                <w:rFonts w:ascii="Times New Roman" w:eastAsia="华文仿宋"/>
                <w:szCs w:val="32"/>
              </w:rPr>
              <w:t>琻</w:t>
            </w:r>
            <w:r>
              <w:rPr>
                <w:rFonts w:ascii="Times New Roman" w:eastAsia="仿宋_GB2312"/>
                <w:szCs w:val="32"/>
              </w:rPr>
              <w:t>半导体有限公司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苏一泓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太仓未食达科技有限公司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孙  磊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奥特莱博（苏州）实验室科技有限公司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 xml:space="preserve">SHEN LIYAOWEI </w:t>
            </w:r>
          </w:p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（沈李耀威）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云耀深维（江苏）科技有限公司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SHENG XIAOZHEN</w:t>
            </w:r>
          </w:p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（圣小珍）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苏州泰铁交通科技有限公司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王  滨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苏州尚元医疗科技有限公司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王光秋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特博飞航空科技（苏州）有限公司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王  巍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"/>
                <w:szCs w:val="32"/>
              </w:rPr>
              <w:t>澔</w:t>
            </w:r>
            <w:r>
              <w:rPr>
                <w:rFonts w:ascii="Times New Roman" w:eastAsia="仿宋_GB2312"/>
                <w:szCs w:val="32"/>
              </w:rPr>
              <w:t>森特智能科技（苏州）有限公司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WALTER MITTELBACH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苏州淞岚节能技术有限责任公司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徐  闰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科晶瑞思（苏州）科技有限公司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杨  锐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江苏华钛瑞翔科技有限公司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叶  刚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苏州优世达智能科技有限公司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袁慧雅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太仓申威新材料科技有限公司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原  鹏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膳美意（苏州）食品科技有限公司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张光胜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中科源信息安全科技（江苏）有限公司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张  军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万创（苏州）智能工业自动化有限公司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张万路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苏州微烁光学科技有限公司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张晓静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西慕智造（苏州）科技有限公司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赵  勇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苏州光</w:t>
            </w:r>
            <w:r>
              <w:rPr>
                <w:rFonts w:ascii="Times New Roman" w:eastAsia="华文仿宋"/>
                <w:szCs w:val="32"/>
              </w:rPr>
              <w:t>昛</w:t>
            </w:r>
            <w:r>
              <w:rPr>
                <w:rFonts w:ascii="Times New Roman" w:eastAsia="仿宋_GB2312"/>
                <w:szCs w:val="32"/>
              </w:rPr>
              <w:t>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赵运生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太仓点石航空动力有限公司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周国红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苏州芯合陶瓷材料有限公司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柏  杨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同高先进制造科技（太仓）有限公司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翟素娟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旭川化学（苏州）有限公司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郭  林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中美冠科生物技术（太仓）有限公司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黄  磊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旭川化学（苏州）有限公司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开卫华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老虎表面技术新材料（苏州）有限公司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SUN LEI（孙雷）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苏州康乃德生物医药有限公司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9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田  广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0"/>
              <w:textAlignment w:val="center"/>
              <w:rPr>
                <w:rFonts w:ascii="Times New Roman" w:eastAsia="仿宋_GB2312"/>
                <w:szCs w:val="32"/>
              </w:rPr>
            </w:pPr>
            <w:r>
              <w:rPr>
                <w:rFonts w:ascii="Times New Roman" w:eastAsia="仿宋_GB2312"/>
                <w:szCs w:val="32"/>
              </w:rPr>
              <w:t>苏州多感科技有限公司</w:t>
            </w:r>
          </w:p>
        </w:tc>
      </w:tr>
    </w:tbl>
    <w:p>
      <w:pPr>
        <w:spacing w:line="560" w:lineRule="exact"/>
        <w:ind w:firstLine="0"/>
        <w:jc w:val="left"/>
        <w:rPr>
          <w:rFonts w:ascii="Times New Roman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3B7A"/>
    <w:rsid w:val="56C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2021-08-23T06:43:00Z</dcterms:created>
  <dc:creator>庄伯阳</dc:creator>
  <cp:lastModifiedBy>庄伯阳</cp:lastModifiedBy>
  <dcterms:modified xsi:type="dcterms:W3CDTF">2021-08-23T06:43:31Z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5E96141600B842DFB6CADD39215EE0CB</vt:lpwstr>
  </property>
</Properties>
</file>