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rPr>
          <w:rFonts w:eastAsia="黑体"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第二届“太仓慈善奖”获奖名单</w:t>
      </w:r>
    </w:p>
    <w:p>
      <w:pPr>
        <w:adjustRightInd w:val="0"/>
        <w:snapToGrid w:val="0"/>
        <w:spacing w:line="560" w:lineRule="exact"/>
        <w:ind w:firstLine="880" w:firstLineChars="200"/>
        <w:rPr>
          <w:rFonts w:eastAsia="仿宋_GB2312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一、慈善爱心企业（单位）（18个，排名不分先后）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雅鹿集团股份有限公司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太仓市资产经营集团有限公司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玖龙纸业（太仓）有限公司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太仓市双凤镇商会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太仓市浙江商会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太仓市陆渡街道慈善会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太仓市建筑行业协会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太仓市城厢镇慈善会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苏州海苗生物科技有限公司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太仓市水上搜救中心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爱克（苏州）机械有限公司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怡球金属资源再生（中国）股份有限公司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太仓市璜泾镇慈善会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太仓市璜泾镇新联村爱心服务社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江苏太仓农村商业银行股份有限公司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太仓市双凤镇慈善会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江苏申久（集团）有限公司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苏州尼盛地产有限公司</w:t>
      </w:r>
    </w:p>
    <w:p>
      <w:pPr>
        <w:spacing w:line="560" w:lineRule="exact"/>
        <w:ind w:firstLine="640" w:firstLineChars="200"/>
        <w:rPr>
          <w:rFonts w:eastAsia="黑体"/>
          <w:b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二、最佳慈善项目（8个，排名不分先后）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 太仓市“娄城益帮扶”项目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实施单位：太仓市民政局、太仓市慈善总会（基金会）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 太仓市“童舟共济”关爱困境儿童慈善公益服务项目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实施单位：太仓市民政局、太仓市慈善总会（基金会）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 生命相“髓”造血干细胞宣传捐献项目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实施单位：太仓市红十字会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 教育扶贫喜结硕果  寒门学子圆梦大学项目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实施单位：苏州健雄职业技术学院</w:t>
      </w:r>
    </w:p>
    <w:p>
      <w:pPr>
        <w:spacing w:line="560" w:lineRule="exact"/>
        <w:ind w:firstLine="560" w:firstLineChars="200"/>
        <w:rPr>
          <w:rFonts w:eastAsia="仿宋_GB2312"/>
          <w:spacing w:val="-20"/>
          <w:sz w:val="32"/>
          <w:szCs w:val="32"/>
        </w:rPr>
      </w:pPr>
      <w:r>
        <w:rPr>
          <w:rFonts w:eastAsia="仿宋_GB2312"/>
          <w:spacing w:val="-20"/>
          <w:sz w:val="32"/>
          <w:szCs w:val="32"/>
        </w:rPr>
        <w:t xml:space="preserve"> 5. 陕西省周至县骆峪九年制学校“爱尚阅读”图书馆建设项目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实施单位：爱克（苏州）机械有限公司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 环卫关爱基金项目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实施单位：太仓市城市管理局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 “关爱未来、扶贫助学”项目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实施单位：太仓市关心下一代工作委员会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 “因为有你 爱不罕见”——罕见病困境儿童关爱项目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实施单位：太仓市众商公益互助会</w:t>
      </w:r>
    </w:p>
    <w:p>
      <w:pPr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三、慈善爱心人士（10人，按姓氏笔画排序）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计  华    太仓市崇恩禅寺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朱  渊    太仓市人民政府娄东街道办事处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许兴元    原太仓市永安驾校有限公司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孙剑良    江苏孙剑良律师事务所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陈建中    苏州高科力新建材贸易有限公司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范  超    舍弗勒（中国）有限公司</w:t>
      </w:r>
    </w:p>
    <w:p>
      <w:pPr>
        <w:spacing w:line="560" w:lineRule="exact"/>
        <w:ind w:left="4158" w:leftChars="304" w:hanging="3520" w:hangingChars="1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胡国芬    太仓市城区供销合作社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夏  凡    太仓市地方海事处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顾建宏    太仓市税务局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顾振华    雅鹿集团股份有限公司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83FAD"/>
    <w:rsid w:val="683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2021-09-03T07:03:00Z</dcterms:created>
  <dc:creator>庄伯阳</dc:creator>
  <cp:lastModifiedBy>庄伯阳</cp:lastModifiedBy>
  <dcterms:modified xsi:type="dcterms:W3CDTF">2021-09-03T07:03:35Z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AFBAA78F03504B6B88F6308F38AED81B</vt:lpwstr>
  </property>
</Properties>
</file>